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Open-Source Executive Function Coaching Curriculum: A Comprehensive Practitioner’s Guide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Architecture of Human Potential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discipline of Executive Function (EF) coaching has emerged as a vital intersection between education, psychology, and neuroscience. Unlike traditional tutoring, which focuses on the acquisition of content knowledge, or psychotherapy, which often delves into emotional healing and past trauma, EF coaching is distinct in its focus on the </w:t>
      </w:r>
      <w:r w:rsidDel="00000000" w:rsidR="00000000" w:rsidRPr="00000000">
        <w:rPr>
          <w:rFonts w:ascii="Google Sans Text" w:cs="Google Sans Text" w:eastAsia="Google Sans Text" w:hAnsi="Google Sans Text"/>
          <w:i w:val="1"/>
          <w:iCs w:val="1"/>
          <w:color w:val="1f1f1f"/>
          <w:rtl w:val="0"/>
        </w:rPr>
        <w:t xml:space="preserve">processes</w:t>
      </w:r>
      <w:r w:rsidDel="00000000" w:rsidR="00000000" w:rsidRPr="00000000">
        <w:rPr>
          <w:rFonts w:ascii="Google Sans Text" w:cs="Google Sans Text" w:eastAsia="Google Sans Text" w:hAnsi="Google Sans Text"/>
          <w:color w:val="1f1f1f"/>
          <w:rtl w:val="0"/>
        </w:rPr>
        <w:t xml:space="preserve"> of doing. It addresses the neurological "how" of daily life: how an individual plans, initiates, sustains, and completes goal-directed behavior. This curriculum serves as a definitive, open-source pathway for independent practitioners to establish expertise in this field, leveraging high-quality, publicly available research and pedagogical resources.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premise of this curriculum rests on the understanding that executive function deficits are rarely deficits of knowing; they are deficits of </w:t>
      </w:r>
      <w:r w:rsidDel="00000000" w:rsidR="00000000" w:rsidRPr="00000000">
        <w:rPr>
          <w:rFonts w:ascii="Google Sans Text" w:cs="Google Sans Text" w:eastAsia="Google Sans Text" w:hAnsi="Google Sans Text"/>
          <w:i w:val="1"/>
          <w:iCs w:val="1"/>
          <w:color w:val="1f1f1f"/>
          <w:rtl w:val="0"/>
        </w:rPr>
        <w:t xml:space="preserve">doing</w:t>
      </w:r>
      <w:r w:rsidDel="00000000" w:rsidR="00000000" w:rsidRPr="00000000">
        <w:rPr>
          <w:rFonts w:ascii="Google Sans Text" w:cs="Google Sans Text" w:eastAsia="Google Sans Text" w:hAnsi="Google Sans Text"/>
          <w:color w:val="1f1f1f"/>
          <w:rtl w:val="0"/>
        </w:rPr>
        <w:t xml:space="preserve">. Dr. Russell Barkley, a seminal figure in the field, characterizes these challenges not as a lack of skill, but as a "disorder of the point of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distinction is critical for the coach. The role is not merely to teach a client how to use a planner—knowledge that is often already present—but to engineer the environment and the client’s behavioral responses so that the planner is actually used when it is needed.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outlines a rigorous six-module training program. Each module integrates theoretical depth with practical application, supported by specific "Open Source Reading Packets" containing high-quality PDFs, lectures, and tools available freely online. By completing the readings, viewings, and assignments detailed herein, the practitioner will construct a robust foundation for a professional, ethical, and effective coaching practice.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I: Theoretical Foundations of the Executive System</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Neurobiology of the "Air Traffic Control"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coach effectively, one must understand the biological hardware being coached. The Center on the Developing Child at Harvard University provides the foundational metaphor for this field: the brain as an Air Traffic Control system. Just as a busy airport requires a complex system to manage the arrivals and departures of multiple aircraft on intersecting runways, the human brain relies on executive functions to filter distractions, prioritize tasks, set goals, and control impulses.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skills are not innate reflexes; they are learned capabilities that depend on the maturation of the prefrontal cortex (PFC). This development is protracted, beginning in infancy and continuing well into the mid-twenties. This extended developmental timeline creates a "gap" period—often during adolescence and young adulthood—where societal demands for independence outpace the biological maturity of the executive system.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coach enters this gap as a "surrogate frontal lobe," providing the external scaffolding necessary for success while the client’s internal systems come online.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components of this system are generally agreed to include three dimensions: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Working Memory:</w:t>
      </w:r>
      <w:r w:rsidDel="00000000" w:rsidR="00000000" w:rsidRPr="00000000">
        <w:rPr>
          <w:rFonts w:ascii="Google Sans Text" w:cs="Google Sans Text" w:eastAsia="Google Sans Text" w:hAnsi="Google Sans Text"/>
          <w:color w:val="1f1f1f"/>
          <w:rtl w:val="0"/>
        </w:rPr>
        <w:t xml:space="preserve"> The capacity to hold information in mind and manipulate it over short periods. This is the mental "scratchpad" used for mental arithmetic, following multi-step instructions, or considering multiple variables before making a decision.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Inhibitory Control:</w:t>
      </w:r>
      <w:r w:rsidDel="00000000" w:rsidR="00000000" w:rsidRPr="00000000">
        <w:rPr>
          <w:rFonts w:ascii="Google Sans Text" w:cs="Google Sans Text" w:eastAsia="Google Sans Text" w:hAnsi="Google Sans Text"/>
          <w:color w:val="1f1f1f"/>
          <w:rtl w:val="0"/>
        </w:rPr>
        <w:t xml:space="preserve"> The ability to master thoughts and impulses. This includes resisting the urge to check a phone notification, stopping a reactive emotional outburst, or pausing to assess a situation before acting.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Cognitive Flexibility:</w:t>
      </w:r>
      <w:r w:rsidDel="00000000" w:rsidR="00000000" w:rsidRPr="00000000">
        <w:rPr>
          <w:rFonts w:ascii="Google Sans Text" w:cs="Google Sans Text" w:eastAsia="Google Sans Text" w:hAnsi="Google Sans Text"/>
          <w:color w:val="1f1f1f"/>
          <w:rtl w:val="0"/>
        </w:rPr>
        <w:t xml:space="preserve"> The mental agility to switch gears, adjust to changed demands, or view a problem from a new perspective.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Evolutionary Perspective: From Public to Private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 Russell Barkley’s evolutionary model of executive function provides a necessary theoretical layer for understanding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coaching works. He posits that executive functions are essentially forms of behavior that were once public (observable) but have become internalized (private) to serve the purpose of self-regulation.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example, young children talk to themselves out loud to direct their behavior ("I need to put the red block here"). As the brain matures, this speech becomes internalized as "verbal working memory" or the inner voice. Similarly, motivation evolves from needing immediate, external rewards (a cookie, a gold star) to internalized, private motivation (feeling pride, working toward a long-term goal).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Coaching interventions often involve </w:t>
      </w:r>
      <w:r w:rsidDel="00000000" w:rsidR="00000000" w:rsidRPr="00000000">
        <w:rPr>
          <w:rFonts w:ascii="Google Sans Text" w:cs="Google Sans Text" w:eastAsia="Google Sans Text" w:hAnsi="Google Sans Text"/>
          <w:i w:val="1"/>
          <w:iCs w:val="1"/>
          <w:color w:val="1f1f1f"/>
          <w:rtl w:val="0"/>
        </w:rPr>
        <w:t xml:space="preserve">re-externalizing</w:t>
      </w:r>
      <w:r w:rsidDel="00000000" w:rsidR="00000000" w:rsidRPr="00000000">
        <w:rPr>
          <w:rFonts w:ascii="Google Sans Text" w:cs="Google Sans Text" w:eastAsia="Google Sans Text" w:hAnsi="Google Sans Text"/>
          <w:color w:val="1f1f1f"/>
          <w:rtl w:val="0"/>
        </w:rPr>
        <w:t xml:space="preserve"> these functions. When a client’s internal working memory is weak, the coach encourages writing things down (externalizing memory). When internal motivation is insufficient, the coach helps set up external accountability or rewards (externalizing motivation). Understanding this evolutionary trajectory prevents the coach from viewing these interventions as "crutches" and instead frames them as necessary prosthetic devices for a developing or divergent neurobiology.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Reading Packet &amp; Assignments: Module 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InBrief: Executive Function: Skills for Life and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Harvard Center on the Developing Child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Building the Brain's “Air Traffic Control”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Harvard Center on the Developing Child (Working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ADHD, Executive Function, and Self-Regulation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RussellBarkley.org (Fact Sheet)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The Executive Functions: What They Are, How They Work, and Why They Evolved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Russell Barkley (Article)</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Trainee Assignment 1.1: The "Temporal Horizon" Analysis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Objective: To internalize the concept of "Time Blindness" and its impact on planning.</w:t>
      </w:r>
      <w:r w:rsidDel="00000000" w:rsidR="00000000" w:rsidRPr="00000000">
        <w:rPr>
          <w:rFonts w:ascii="Google Sans Text" w:cs="Google Sans Text" w:eastAsia="Google Sans Text" w:hAnsi="Google Sans Text"/>
          <w:color w:val="1f1f1f"/>
          <w:rtl w:val="0"/>
        </w:rPr>
        <w:t xml:space="preserve"> Write a 1,500-word analysis addressing the following prompt: "Dr. Barkley argues that individuals with EF deficits suffer from a 'temporal myopia,' or nearsightedness to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Contrast the 'temporal horizon' of a neurotypical 25-year-old with that of a 25-year-old with significant EF challenges. How does this difference in time perception explain behaviors often mislabeled as 'laziness' or 'apathy'? Propose three specific environmental modifications that would artificially extend the temporal horizon for a client."</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II: Comprehensive Frameworks and Models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Effective coaching requires a structured taxonomy to identify and label client challenges. This module compares the three dominant models in the field: the Dawson &amp; Guare Skills Model, the Brown Cluster Model, and the Barkley Self-Regulation Model. A proficient coach must be fluent in all three to effectively conceptualize diverse client profiles.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Dawson &amp; Guare Model: Thinking and Doing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Drs. Peg Dawson and Richard Guare offer the most practical, skills-based framework for coaching. They categorize executive function into 12 distinct skills, separated into two domains: "Thinking" (Cognition) and "Doing" (Behavior).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separation is crucial for assessment, as a client may possess high-level cognitive EF (able to plan a complex project) but suffer from severe behavioral EF deficits (unable to inhibit the urge to play video games instead of working).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"Thinking" Skills (Cognition):</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Working Memory:</w:t>
      </w:r>
      <w:r w:rsidDel="00000000" w:rsidR="00000000" w:rsidRPr="00000000">
        <w:rPr>
          <w:rFonts w:ascii="Google Sans Text" w:cs="Google Sans Text" w:eastAsia="Google Sans Text" w:hAnsi="Google Sans Text"/>
          <w:color w:val="1f1f1f"/>
          <w:rtl w:val="0"/>
        </w:rPr>
        <w:t xml:space="preserve"> The ability to hold data in mind while performing complex tasks.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Planning/Prioritization:</w:t>
      </w:r>
      <w:r w:rsidDel="00000000" w:rsidR="00000000" w:rsidRPr="00000000">
        <w:rPr>
          <w:rFonts w:ascii="Google Sans Text" w:cs="Google Sans Text" w:eastAsia="Google Sans Text" w:hAnsi="Google Sans Text"/>
          <w:color w:val="1f1f1f"/>
          <w:rtl w:val="0"/>
        </w:rPr>
        <w:t xml:space="preserve"> Creating a roadmap to reach a goal and deciding what is most important.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Organization:</w:t>
      </w:r>
      <w:r w:rsidDel="00000000" w:rsidR="00000000" w:rsidRPr="00000000">
        <w:rPr>
          <w:rFonts w:ascii="Google Sans Text" w:cs="Google Sans Text" w:eastAsia="Google Sans Text" w:hAnsi="Google Sans Text"/>
          <w:color w:val="1f1f1f"/>
          <w:rtl w:val="0"/>
        </w:rPr>
        <w:t xml:space="preserve"> Creating and maintaining systems to keep track of information or materials.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Management:</w:t>
      </w:r>
      <w:r w:rsidDel="00000000" w:rsidR="00000000" w:rsidRPr="00000000">
        <w:rPr>
          <w:rFonts w:ascii="Google Sans Text" w:cs="Google Sans Text" w:eastAsia="Google Sans Text" w:hAnsi="Google Sans Text"/>
          <w:color w:val="1f1f1f"/>
          <w:rtl w:val="0"/>
        </w:rPr>
        <w:t xml:space="preserve"> Estimating how much time one has, how to allocate it, and how to stay within limits.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Metacognition:</w:t>
      </w:r>
      <w:r w:rsidDel="00000000" w:rsidR="00000000" w:rsidRPr="00000000">
        <w:rPr>
          <w:rFonts w:ascii="Google Sans Text" w:cs="Google Sans Text" w:eastAsia="Google Sans Text" w:hAnsi="Google Sans Text"/>
          <w:color w:val="1f1f1f"/>
          <w:rtl w:val="0"/>
        </w:rPr>
        <w:t xml:space="preserve"> The ability to stand back and take a bird’s-eye view of oneself; self-monitoring and self-evaluating.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"Doing" Skills (Behavior):</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 Inhibition:</w:t>
      </w:r>
      <w:r w:rsidDel="00000000" w:rsidR="00000000" w:rsidRPr="00000000">
        <w:rPr>
          <w:rFonts w:ascii="Google Sans Text" w:cs="Google Sans Text" w:eastAsia="Google Sans Text" w:hAnsi="Google Sans Text"/>
          <w:color w:val="1f1f1f"/>
          <w:rtl w:val="0"/>
        </w:rPr>
        <w:t xml:space="preserve"> The capacity to think before acting; this is often considered the "gatekeeper" skill.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Emotional Control:</w:t>
      </w:r>
      <w:r w:rsidDel="00000000" w:rsidR="00000000" w:rsidRPr="00000000">
        <w:rPr>
          <w:rFonts w:ascii="Google Sans Text" w:cs="Google Sans Text" w:eastAsia="Google Sans Text" w:hAnsi="Google Sans Text"/>
          <w:color w:val="1f1f1f"/>
          <w:rtl w:val="0"/>
        </w:rPr>
        <w:t xml:space="preserve"> The ability to manage emotions to achieve goals or complete tasks.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Sustained Attention:</w:t>
      </w:r>
      <w:r w:rsidDel="00000000" w:rsidR="00000000" w:rsidRPr="00000000">
        <w:rPr>
          <w:rFonts w:ascii="Google Sans Text" w:cs="Google Sans Text" w:eastAsia="Google Sans Text" w:hAnsi="Google Sans Text"/>
          <w:color w:val="1f1f1f"/>
          <w:rtl w:val="0"/>
        </w:rPr>
        <w:t xml:space="preserve"> The capacity to maintain focus on a situation or task in spite of distractibility, fatigue, or boredom.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 Initiation:</w:t>
      </w:r>
      <w:r w:rsidDel="00000000" w:rsidR="00000000" w:rsidRPr="00000000">
        <w:rPr>
          <w:rFonts w:ascii="Google Sans Text" w:cs="Google Sans Text" w:eastAsia="Google Sans Text" w:hAnsi="Google Sans Text"/>
          <w:color w:val="1f1f1f"/>
          <w:rtl w:val="0"/>
        </w:rPr>
        <w:t xml:space="preserve"> The ability to begin projects without undue procrastination, in an efficient or timely fashion.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Goal-Directed Persistence:</w:t>
      </w:r>
      <w:r w:rsidDel="00000000" w:rsidR="00000000" w:rsidRPr="00000000">
        <w:rPr>
          <w:rFonts w:ascii="Google Sans Text" w:cs="Google Sans Text" w:eastAsia="Google Sans Text" w:hAnsi="Google Sans Text"/>
          <w:color w:val="1f1f1f"/>
          <w:rtl w:val="0"/>
        </w:rPr>
        <w:t xml:space="preserve"> The capacity to have a goal, follow through to the completion of the goal, and not be put off by or distracted by competing interests.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Flexibility:</w:t>
      </w:r>
      <w:r w:rsidDel="00000000" w:rsidR="00000000" w:rsidRPr="00000000">
        <w:rPr>
          <w:rFonts w:ascii="Google Sans Text" w:cs="Google Sans Text" w:eastAsia="Google Sans Text" w:hAnsi="Google Sans Text"/>
          <w:color w:val="1f1f1f"/>
          <w:rtl w:val="0"/>
        </w:rPr>
        <w:t xml:space="preserve"> The ability to revise plans in the face of obstacles, setbacks, new information, or mistakes.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Stress Tolerance:</w:t>
      </w:r>
      <w:r w:rsidDel="00000000" w:rsidR="00000000" w:rsidRPr="00000000">
        <w:rPr>
          <w:rFonts w:ascii="Google Sans Text" w:cs="Google Sans Text" w:eastAsia="Google Sans Text" w:hAnsi="Google Sans Text"/>
          <w:color w:val="1f1f1f"/>
          <w:rtl w:val="0"/>
        </w:rPr>
        <w:t xml:space="preserve"> The ability to thrive in stressful situations and to cope with uncertainty, change, and performance demands.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Brown Model: Six Clusters of Impairment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 Thomas Brown’s model is particularly relevant for clients with Attention Deficit Hyperactivity Disorder (ADHD). Brown emphasizes that these functions are not discrete lists but operate in an integrated cluster, much like a symphony orchestra. His model is essential for explaining the variability of symptoms—why a client can focus intensely on a video game (which provides high stimulation) but cannot focus on a spreadsheet (which requires internal regulation of alertness).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Six Clusters:</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Activation:</w:t>
      </w:r>
      <w:r w:rsidDel="00000000" w:rsidR="00000000" w:rsidRPr="00000000">
        <w:rPr>
          <w:rFonts w:ascii="Google Sans Text" w:cs="Google Sans Text" w:eastAsia="Google Sans Text" w:hAnsi="Google Sans Text"/>
          <w:color w:val="1f1f1f"/>
          <w:rtl w:val="0"/>
        </w:rPr>
        <w:t xml:space="preserve"> Organizing, prioritizing, and getting started on tasks. This cluster explains the "inertia" many clients feel—the physical difficulty of moving from a state of rest to a state of work.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Focusing, sustaining, and shifting attention. This includes the difficulty of "tuning out" distraction and the struggle to "shift" focus away from a hyper-fixation.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Effort:</w:t>
      </w:r>
      <w:r w:rsidDel="00000000" w:rsidR="00000000" w:rsidRPr="00000000">
        <w:rPr>
          <w:rFonts w:ascii="Google Sans Text" w:cs="Google Sans Text" w:eastAsia="Google Sans Text" w:hAnsi="Google Sans Text"/>
          <w:color w:val="1f1f1f"/>
          <w:rtl w:val="0"/>
        </w:rPr>
        <w:t xml:space="preserve"> Regulating alertness, sustaining effort, and processing speed. This is often described as the "dimmer switch" of the brain; clients may struggle to maintain sufficient alertness for boring tasks.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Emotion:</w:t>
      </w:r>
      <w:r w:rsidDel="00000000" w:rsidR="00000000" w:rsidRPr="00000000">
        <w:rPr>
          <w:rFonts w:ascii="Google Sans Text" w:cs="Google Sans Text" w:eastAsia="Google Sans Text" w:hAnsi="Google Sans Text"/>
          <w:color w:val="1f1f1f"/>
          <w:rtl w:val="0"/>
        </w:rPr>
        <w:t xml:space="preserve"> Managing frustration and modulating emotions. Brown places emotion centrally in the EF framework, recognizing that chronic frustration often derails cognitive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Memory:</w:t>
      </w:r>
      <w:r w:rsidDel="00000000" w:rsidR="00000000" w:rsidRPr="00000000">
        <w:rPr>
          <w:rFonts w:ascii="Google Sans Text" w:cs="Google Sans Text" w:eastAsia="Google Sans Text" w:hAnsi="Google Sans Text"/>
          <w:color w:val="1f1f1f"/>
          <w:rtl w:val="0"/>
        </w:rPr>
        <w:t xml:space="preserve"> Utilizing working memory and accessing recall.</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Monitoring and self-regulating action.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Barkley Model: The Hierarchy of Self-Regulation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Barkley’s model is hierarchical. He argues that the executive functions develop in a specific sequence, and deficits in lower-level functions inevitably disrupt higher-level ones.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Inhibition:</w:t>
      </w:r>
      <w:r w:rsidDel="00000000" w:rsidR="00000000" w:rsidRPr="00000000">
        <w:rPr>
          <w:rFonts w:ascii="Google Sans Text" w:cs="Google Sans Text" w:eastAsia="Google Sans Text" w:hAnsi="Google Sans Text"/>
          <w:color w:val="1f1f1f"/>
          <w:rtl w:val="0"/>
        </w:rPr>
        <w:t xml:space="preserve"> The base of the pyramid. Without the ability to stop a response, no other executive function can occur.</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Non-Verbal Working Memory:</w:t>
      </w:r>
      <w:r w:rsidDel="00000000" w:rsidR="00000000" w:rsidRPr="00000000">
        <w:rPr>
          <w:rFonts w:ascii="Google Sans Text" w:cs="Google Sans Text" w:eastAsia="Google Sans Text" w:hAnsi="Google Sans Text"/>
          <w:color w:val="1f1f1f"/>
          <w:rtl w:val="0"/>
        </w:rPr>
        <w:t xml:space="preserve"> The ability to hold images in mind (hindsight and foresight).</w:t>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Verbal Working Memory:</w:t>
      </w:r>
      <w:r w:rsidDel="00000000" w:rsidR="00000000" w:rsidRPr="00000000">
        <w:rPr>
          <w:rFonts w:ascii="Google Sans Text" w:cs="Google Sans Text" w:eastAsia="Google Sans Text" w:hAnsi="Google Sans Text"/>
          <w:color w:val="1f1f1f"/>
          <w:rtl w:val="0"/>
        </w:rPr>
        <w:t xml:space="preserve"> Internalized speech (self-instruction).</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Emotional Self-Regulation:</w:t>
      </w:r>
      <w:r w:rsidDel="00000000" w:rsidR="00000000" w:rsidRPr="00000000">
        <w:rPr>
          <w:rFonts w:ascii="Google Sans Text" w:cs="Google Sans Text" w:eastAsia="Google Sans Text" w:hAnsi="Google Sans Text"/>
          <w:color w:val="1f1f1f"/>
          <w:rtl w:val="0"/>
        </w:rPr>
        <w:t xml:space="preserve"> Using the previous two to manipulate one's emotional state.</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Planning/Problem Solving:</w:t>
      </w:r>
      <w:r w:rsidDel="00000000" w:rsidR="00000000" w:rsidRPr="00000000">
        <w:rPr>
          <w:rFonts w:ascii="Google Sans Text" w:cs="Google Sans Text" w:eastAsia="Google Sans Text" w:hAnsi="Google Sans Text"/>
          <w:color w:val="1f1f1f"/>
          <w:rtl w:val="0"/>
        </w:rPr>
        <w:t xml:space="preserve"> The highest level, allowing for the reconstitution of behavior into new sequences.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 for Coaches:</w:t>
      </w:r>
      <w:r w:rsidDel="00000000" w:rsidR="00000000" w:rsidRPr="00000000">
        <w:rPr>
          <w:rFonts w:ascii="Google Sans Text" w:cs="Google Sans Text" w:eastAsia="Google Sans Text" w:hAnsi="Google Sans Text"/>
          <w:color w:val="1f1f1f"/>
          <w:rtl w:val="0"/>
        </w:rPr>
        <w:t xml:space="preserve"> If a client cannot inhibit their immediate response to a notification (Level 1), no amount of planning strategies (Level 5) will be effective. The intervention must target the inhibition first.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Reading Packet &amp; Assignments: Module II</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Skills-Based Coaching: A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ACF.hhs.gov (PDF Guide)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Brown's Model of Executive Functions Impaired in ADHD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Pearson Clinical (Webinar Slides)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Smart but Scattered: Handout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Jack Hirose / Peg Dawson (PDF)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Brown Model of ADD/ADHD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Scribd / Thomas Brown (Document)</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Trainee Assignment 2.1: The Comparative Case Study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To apply theoretical models to a real-world scenario.</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Case Scenario:</w:t>
      </w:r>
      <w:r w:rsidDel="00000000" w:rsidR="00000000" w:rsidRPr="00000000">
        <w:rPr>
          <w:rFonts w:ascii="Google Sans Text" w:cs="Google Sans Text" w:eastAsia="Google Sans Text" w:hAnsi="Google Sans Text"/>
          <w:color w:val="1f1f1f"/>
          <w:rtl w:val="0"/>
        </w:rPr>
        <w:t xml:space="preserve"> "Sarah is a college sophomore. She is bright and articulate but currently on academic probation. She attends classes but rarely turns in papers. She describes sitting at her computer for hours, knowing she needs to write, but feeling physically unable to type the first sentence. She is often late because she 'loses track of time' while getting dressed. When she receives a poor grade, she is devastated and often skips the next class out of shame."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 Task (2,000 words):</w:t>
      </w:r>
    </w:p>
    <w:p w:rsidR="00000000" w:rsidDel="00000000" w:rsidP="00000000" w:rsidRDefault="00000000" w:rsidRPr="00000000" w14:paraId="0000005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Sarah’s profile using the </w:t>
      </w:r>
      <w:r w:rsidDel="00000000" w:rsidR="00000000" w:rsidRPr="00000000">
        <w:rPr>
          <w:rFonts w:ascii="Google Sans Text" w:cs="Google Sans Text" w:eastAsia="Google Sans Text" w:hAnsi="Google Sans Text"/>
          <w:b w:val="1"/>
          <w:bCs w:val="1"/>
          <w:color w:val="1f1f1f"/>
          <w:rtl w:val="0"/>
        </w:rPr>
        <w:t xml:space="preserve">Dawson &amp; Guare</w:t>
      </w:r>
      <w:r w:rsidDel="00000000" w:rsidR="00000000" w:rsidRPr="00000000">
        <w:rPr>
          <w:rFonts w:ascii="Google Sans Text" w:cs="Google Sans Text" w:eastAsia="Google Sans Text" w:hAnsi="Google Sans Text"/>
          <w:color w:val="1f1f1f"/>
          <w:rtl w:val="0"/>
        </w:rPr>
        <w:t xml:space="preserve"> model. Which of the 12 skills are weak? (Likely: Task Initiation, Time Management, Emotional Control).</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Sarah’s profile using </w:t>
      </w:r>
      <w:r w:rsidDel="00000000" w:rsidR="00000000" w:rsidRPr="00000000">
        <w:rPr>
          <w:rFonts w:ascii="Google Sans Text" w:cs="Google Sans Text" w:eastAsia="Google Sans Text" w:hAnsi="Google Sans Text"/>
          <w:b w:val="1"/>
          <w:bCs w:val="1"/>
          <w:color w:val="1f1f1f"/>
          <w:rtl w:val="0"/>
        </w:rPr>
        <w:t xml:space="preserve">Brown’s Clusters</w:t>
      </w:r>
      <w:r w:rsidDel="00000000" w:rsidR="00000000" w:rsidRPr="00000000">
        <w:rPr>
          <w:rFonts w:ascii="Google Sans Text" w:cs="Google Sans Text" w:eastAsia="Google Sans Text" w:hAnsi="Google Sans Text"/>
          <w:color w:val="1f1f1f"/>
          <w:rtl w:val="0"/>
        </w:rPr>
        <w:t xml:space="preserve">. (Likely: Activation, Emotion).</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Analyze Sarah’s profile using </w:t>
      </w:r>
      <w:r w:rsidDel="00000000" w:rsidR="00000000" w:rsidRPr="00000000">
        <w:rPr>
          <w:rFonts w:ascii="Google Sans Text" w:cs="Google Sans Text" w:eastAsia="Google Sans Text" w:hAnsi="Google Sans Text"/>
          <w:b w:val="1"/>
          <w:bCs w:val="1"/>
          <w:color w:val="1f1f1f"/>
          <w:rtl w:val="0"/>
        </w:rPr>
        <w:t xml:space="preserve">Barkley’s Hierarchy</w:t>
      </w:r>
      <w:r w:rsidDel="00000000" w:rsidR="00000000" w:rsidRPr="00000000">
        <w:rPr>
          <w:rFonts w:ascii="Google Sans Text" w:cs="Google Sans Text" w:eastAsia="Google Sans Text" w:hAnsi="Google Sans Text"/>
          <w:color w:val="1f1f1f"/>
          <w:rtl w:val="0"/>
        </w:rPr>
        <w:t xml:space="preserve">. How does a deficit in Inhibition or Working Memory contribute to her inability to "feel" the future consequence of failing?</w:t>
      </w:r>
    </w:p>
    <w:p w:rsidR="00000000" w:rsidDel="00000000" w:rsidP="00000000" w:rsidRDefault="00000000" w:rsidRPr="00000000" w14:paraId="0000006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Conclude with which model you find most useful for explaining Sarah’s situation to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to reduce her shame.</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III: The Diagnostic Landscape and Assessment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interventions can begin, the coach must conduct a thorough assessment. In the open-source context, this does not mean administering expensive neuropsychological batteries (like the WAIS or Woodcock-Johnson). Instead, it involves structured interviewing, self-report questionnaires, and "performance audits" to gather data on how the client functions in their natural environment.</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Intake Architecture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intake session is the most critical hour of the coaching engagement. It serves three purposes: data gathering, rapport building, and establishing the "Goodness of Fit." The "Goodness of Fit" concept, highlighted by Dawson and Guare, suggests that problems arise when the demands of the environment exceed the client’s executive skills.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intake must identify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the skill deficits and the environmental demands.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"Getting to Know You" Protocol: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effective intake uses a structured questionnaire to identify the client’s history, interests, and goals. Key areas to probe include:</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Academic/Career History:</w:t>
      </w:r>
      <w:r w:rsidDel="00000000" w:rsidR="00000000" w:rsidRPr="00000000">
        <w:rPr>
          <w:rFonts w:ascii="Google Sans Text" w:cs="Google Sans Text" w:eastAsia="Google Sans Text" w:hAnsi="Google Sans Text"/>
          <w:color w:val="1f1f1f"/>
          <w:rtl w:val="0"/>
        </w:rPr>
        <w:t xml:space="preserve"> Looking for patterns of "strong starts and poor finishes" or specific subjects of difficulty.</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Bio-Regulatory Factors:</w:t>
      </w:r>
      <w:r w:rsidDel="00000000" w:rsidR="00000000" w:rsidRPr="00000000">
        <w:rPr>
          <w:rFonts w:ascii="Google Sans Text" w:cs="Google Sans Text" w:eastAsia="Google Sans Text" w:hAnsi="Google Sans Text"/>
          <w:color w:val="1f1f1f"/>
          <w:rtl w:val="0"/>
        </w:rPr>
        <w:t xml:space="preserve"> Sleep, nutrition, and exercise. Research indicates that EF reserves are depleted by fatigue and stress.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r w:rsidDel="00000000" w:rsidR="00000000" w:rsidRPr="00000000">
        <w:rPr>
          <w:rFonts w:ascii="Google Sans Text" w:cs="Google Sans Text" w:eastAsia="Google Sans Text" w:hAnsi="Google Sans Text"/>
          <w:color w:val="1f1f1f"/>
          <w:rtl w:val="0"/>
        </w:rPr>
        <w:t xml:space="preserve"> Identifying "islands of competence." Where does the client succeed? (e.g., video games, sports, art). This reveals that their EF is context-dependent, not absent.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Executive Skills Questionnaire (ESQ)</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ESQ is the primary open-source tool for this curriculum. It consists of 25-36 items (depending on the version) where the client rates themselves on specific behaviors.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Scoring and Interpretation: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ESQ yields scores for each of the 12 skills. The coach’s task is to identify the </w:t>
      </w:r>
      <w:r w:rsidDel="00000000" w:rsidR="00000000" w:rsidRPr="00000000">
        <w:rPr>
          <w:rFonts w:ascii="Google Sans Text" w:cs="Google Sans Text" w:eastAsia="Google Sans Text" w:hAnsi="Google Sans Text"/>
          <w:b w:val="1"/>
          <w:bCs w:val="1"/>
          <w:color w:val="1f1f1f"/>
          <w:rtl w:val="0"/>
        </w:rPr>
        <w:t xml:space="preserve">Top 3 Strengths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Top 3 Weaknesses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Strengths-Based Coaching:</w:t>
      </w:r>
      <w:r w:rsidDel="00000000" w:rsidR="00000000" w:rsidRPr="00000000">
        <w:rPr>
          <w:rFonts w:ascii="Google Sans Text" w:cs="Google Sans Text" w:eastAsia="Google Sans Text" w:hAnsi="Google Sans Text"/>
          <w:color w:val="1f1f1f"/>
          <w:rtl w:val="0"/>
        </w:rPr>
        <w:t xml:space="preserve"> It is vital to share the strengths first. "You have excellent Flexibility and Stress Tolerance." This reduces defensiveness when discussing the weaknesses (e.g., "Planning and Organization are your challenge areas").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Discrepancy Analysis:</w:t>
      </w:r>
      <w:r w:rsidDel="00000000" w:rsidR="00000000" w:rsidRPr="00000000">
        <w:rPr>
          <w:rFonts w:ascii="Google Sans Text" w:cs="Google Sans Text" w:eastAsia="Google Sans Text" w:hAnsi="Google Sans Text"/>
          <w:color w:val="1f1f1f"/>
          <w:rtl w:val="0"/>
        </w:rPr>
        <w:t xml:space="preserve"> Look for discrepancies between the client’s self-report and the report of a parent or teacher (if applicable). A student might rate their </w:t>
      </w:r>
      <w:r w:rsidDel="00000000" w:rsidR="00000000" w:rsidRPr="00000000">
        <w:rPr>
          <w:rFonts w:ascii="Google Sans Text" w:cs="Google Sans Text" w:eastAsia="Google Sans Text" w:hAnsi="Google Sans Text"/>
          <w:i w:val="1"/>
          <w:iCs w:val="1"/>
          <w:color w:val="1f1f1f"/>
          <w:rtl w:val="0"/>
        </w:rPr>
        <w:t xml:space="preserve">Organization</w:t>
      </w:r>
      <w:r w:rsidDel="00000000" w:rsidR="00000000" w:rsidRPr="00000000">
        <w:rPr>
          <w:rFonts w:ascii="Google Sans Text" w:cs="Google Sans Text" w:eastAsia="Google Sans Text" w:hAnsi="Google Sans Text"/>
          <w:color w:val="1f1f1f"/>
          <w:rtl w:val="0"/>
        </w:rPr>
        <w:t xml:space="preserve"> as high because they "know where everything is" in their messy room, while the parent rates it low. This discrepancy is a coaching opportunity for Metacognition.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"Point of Performance" Audit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Barkley’s guidance, the coach must assess the environment. Questionnaires capture </w:t>
      </w:r>
      <w:r w:rsidDel="00000000" w:rsidR="00000000" w:rsidRPr="00000000">
        <w:rPr>
          <w:rFonts w:ascii="Google Sans Text" w:cs="Google Sans Text" w:eastAsia="Google Sans Text" w:hAnsi="Google Sans Text"/>
          <w:i w:val="1"/>
          <w:iCs w:val="1"/>
          <w:color w:val="1f1f1f"/>
          <w:rtl w:val="0"/>
        </w:rPr>
        <w:t xml:space="preserve">perception</w:t>
      </w:r>
      <w:r w:rsidDel="00000000" w:rsidR="00000000" w:rsidRPr="00000000">
        <w:rPr>
          <w:rFonts w:ascii="Google Sans Text" w:cs="Google Sans Text" w:eastAsia="Google Sans Text" w:hAnsi="Google Sans Text"/>
          <w:color w:val="1f1f1f"/>
          <w:rtl w:val="0"/>
        </w:rPr>
        <w:t xml:space="preserve">, but audits capture </w:t>
      </w:r>
      <w:r w:rsidDel="00000000" w:rsidR="00000000" w:rsidRPr="00000000">
        <w:rPr>
          <w:rFonts w:ascii="Google Sans Text" w:cs="Google Sans Text" w:eastAsia="Google Sans Text" w:hAnsi="Google Sans Text"/>
          <w:i w:val="1"/>
          <w:iCs w:val="1"/>
          <w:color w:val="1f1f1f"/>
          <w:rtl w:val="0"/>
        </w:rPr>
        <w:t xml:space="preserve">reality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Digital Audit:</w:t>
      </w:r>
      <w:r w:rsidDel="00000000" w:rsidR="00000000" w:rsidRPr="00000000">
        <w:rPr>
          <w:rFonts w:ascii="Google Sans Text" w:cs="Google Sans Text" w:eastAsia="Google Sans Text" w:hAnsi="Google Sans Text"/>
          <w:color w:val="1f1f1f"/>
          <w:rtl w:val="0"/>
        </w:rPr>
        <w:t xml:space="preserve"> Have the client share their screen. Open their Learning Management System (Canvas/Blackboard). How many missing assignments are there? What does their Google Drive look like? (Is it one folder titled "Stuff"?)</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Physical Audit:</w:t>
      </w:r>
      <w:r w:rsidDel="00000000" w:rsidR="00000000" w:rsidRPr="00000000">
        <w:rPr>
          <w:rFonts w:ascii="Google Sans Text" w:cs="Google Sans Text" w:eastAsia="Google Sans Text" w:hAnsi="Google Sans Text"/>
          <w:color w:val="1f1f1f"/>
          <w:rtl w:val="0"/>
        </w:rPr>
        <w:t xml:space="preserve"> If conducting a video session, ask the client to give a tour of their workspace. Is it cluttered? Is there a clock visible? Are there distractions?.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Reading Packet &amp; Assignments: Module III</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Skills Questionnaire (ESQ)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NYS PTA (PDF Assessment)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Reproducible Forms: Parent/Teacher/Student Interviews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Augusta Schools (PDF Toolkit)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Coaching Intake Form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Hello Bonsai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Coaching Intake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 Snare (Guide)</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Trainee Assignment 3.1: The Intake Simulation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To practice data gathering and synthesis.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Task:</w:t>
      </w:r>
    </w:p>
    <w:p w:rsidR="00000000" w:rsidDel="00000000" w:rsidP="00000000" w:rsidRDefault="00000000" w:rsidRPr="00000000" w14:paraId="0000008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Locate a volunteer (friend, colleague, or family member).</w:t>
      </w:r>
    </w:p>
    <w:p w:rsidR="00000000" w:rsidDel="00000000" w:rsidP="00000000" w:rsidRDefault="00000000" w:rsidRPr="00000000" w14:paraId="000000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Administer the Executive Skills Questionnaire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Conduct a 30-minute structured intake interview using the questions derived from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(e.g., assessing the "Goodness of Fit").</w:t>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Create a "Client Profile Report" (3-4 pages) that includes:</w:t>
      </w:r>
    </w:p>
    <w:p w:rsidR="00000000" w:rsidDel="00000000" w:rsidP="00000000" w:rsidRDefault="00000000" w:rsidRPr="00000000" w14:paraId="0000008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Executive Profile:</w:t>
      </w:r>
      <w:r w:rsidDel="00000000" w:rsidR="00000000" w:rsidRPr="00000000">
        <w:rPr>
          <w:rFonts w:ascii="Google Sans Text" w:cs="Google Sans Text" w:eastAsia="Google Sans Text" w:hAnsi="Google Sans Text"/>
          <w:color w:val="1f1f1f"/>
          <w:rtl w:val="0"/>
        </w:rPr>
        <w:t xml:space="preserve"> A visual graph of their 12 skills scores.</w:t>
      </w:r>
    </w:p>
    <w:p w:rsidR="00000000" w:rsidDel="00000000" w:rsidP="00000000" w:rsidRDefault="00000000" w:rsidRPr="00000000" w14:paraId="0000008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Narrative Summary:</w:t>
      </w:r>
      <w:r w:rsidDel="00000000" w:rsidR="00000000" w:rsidRPr="00000000">
        <w:rPr>
          <w:rFonts w:ascii="Google Sans Text" w:cs="Google Sans Text" w:eastAsia="Google Sans Text" w:hAnsi="Google Sans Text"/>
          <w:color w:val="1f1f1f"/>
          <w:rtl w:val="0"/>
        </w:rPr>
        <w:t xml:space="preserve"> A description of how their weak skills (e.g., Task Initiation) are impacting their specific goals (e.g., finishing a renovation project).</w:t>
      </w:r>
    </w:p>
    <w:p w:rsidR="00000000" w:rsidDel="00000000" w:rsidP="00000000" w:rsidRDefault="00000000" w:rsidRPr="00000000" w14:paraId="0000009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Environmental Analysis:</w:t>
      </w:r>
      <w:r w:rsidDel="00000000" w:rsidR="00000000" w:rsidRPr="00000000">
        <w:rPr>
          <w:rFonts w:ascii="Google Sans Text" w:cs="Google Sans Text" w:eastAsia="Google Sans Text" w:hAnsi="Google Sans Text"/>
          <w:color w:val="1f1f1f"/>
          <w:rtl w:val="0"/>
        </w:rPr>
        <w:t xml:space="preserve"> Identification of environmental barriers discussed in the interview.</w:t>
      </w:r>
    </w:p>
    <w:p w:rsidR="00000000" w:rsidDel="00000000" w:rsidP="00000000" w:rsidRDefault="00000000" w:rsidRPr="00000000" w14:paraId="00000091">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Initial Goal Setting:</w:t>
      </w:r>
      <w:r w:rsidDel="00000000" w:rsidR="00000000" w:rsidRPr="00000000">
        <w:rPr>
          <w:rFonts w:ascii="Google Sans Text" w:cs="Google Sans Text" w:eastAsia="Google Sans Text" w:hAnsi="Google Sans Text"/>
          <w:color w:val="1f1f1f"/>
          <w:rtl w:val="0"/>
        </w:rPr>
        <w:t xml:space="preserve"> Three SMART goals based on the assessment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IV: The Coaching Architecture and Competencies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Possessing a theoretical understanding of Executive Function is insufficient; the practitioner must possess the pedagogical and relational skills to facilitate change. This module bridges the gap between the "what" (EF theory) and the "how" (Coaching methodology). It relies heavily on the International Coaching Federation (ICF) Core Competencies, adapted for the neurodivergent context.</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Coach as "External Frontal Lobe"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central metaphor in EF coaching is that the coach initially serves as the client's "external frontal lobe" or "surrogate executive system".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involves a delicate balance of </w:t>
      </w:r>
      <w:r w:rsidDel="00000000" w:rsidR="00000000" w:rsidRPr="00000000">
        <w:rPr>
          <w:rFonts w:ascii="Google Sans Text" w:cs="Google Sans Text" w:eastAsia="Google Sans Text" w:hAnsi="Google Sans Text"/>
          <w:i w:val="1"/>
          <w:iCs w:val="1"/>
          <w:color w:val="1f1f1f"/>
          <w:rtl w:val="0"/>
        </w:rPr>
        <w:t xml:space="preserve">Lending Executive Skills</w:t>
      </w:r>
      <w:r w:rsidDel="00000000" w:rsidR="00000000" w:rsidRPr="00000000">
        <w:rPr>
          <w:rFonts w:ascii="Google Sans Text" w:cs="Google Sans Text" w:eastAsia="Google Sans Text" w:hAnsi="Google Sans Text"/>
          <w:color w:val="1f1f1f"/>
          <w:rtl w:val="0"/>
        </w:rPr>
        <w:t xml:space="preserve"> while simultaneously fostering independence.</w:t>
      </w:r>
    </w:p>
    <w:p w:rsidR="00000000" w:rsidDel="00000000" w:rsidP="00000000" w:rsidRDefault="00000000" w:rsidRPr="00000000" w14:paraId="0000009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Lending Organization:</w:t>
      </w:r>
      <w:r w:rsidDel="00000000" w:rsidR="00000000" w:rsidRPr="00000000">
        <w:rPr>
          <w:rFonts w:ascii="Google Sans Text" w:cs="Google Sans Text" w:eastAsia="Google Sans Text" w:hAnsi="Google Sans Text"/>
          <w:color w:val="1f1f1f"/>
          <w:rtl w:val="0"/>
        </w:rPr>
        <w:t xml:space="preserve"> The coach provides the structure (agendas, shared documents) that the client lacks.</w:t>
      </w:r>
    </w:p>
    <w:p w:rsidR="00000000" w:rsidDel="00000000" w:rsidP="00000000" w:rsidRDefault="00000000" w:rsidRPr="00000000" w14:paraId="0000009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Lending Inhibition:</w:t>
      </w:r>
      <w:r w:rsidDel="00000000" w:rsidR="00000000" w:rsidRPr="00000000">
        <w:rPr>
          <w:rFonts w:ascii="Google Sans Text" w:cs="Google Sans Text" w:eastAsia="Google Sans Text" w:hAnsi="Google Sans Text"/>
          <w:color w:val="1f1f1f"/>
          <w:rtl w:val="0"/>
        </w:rPr>
        <w:t xml:space="preserve"> The coach models pausing and reflecting: "Let's stop for a moment. If we say 'yes' to this new project, what happens to the deadline for the current one?"</w:t>
      </w:r>
    </w:p>
    <w:p w:rsidR="00000000" w:rsidDel="00000000" w:rsidP="00000000" w:rsidRDefault="00000000" w:rsidRPr="00000000" w14:paraId="0000009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Fade Plan:</w:t>
      </w:r>
      <w:r w:rsidDel="00000000" w:rsidR="00000000" w:rsidRPr="00000000">
        <w:rPr>
          <w:rFonts w:ascii="Google Sans Text" w:cs="Google Sans Text" w:eastAsia="Google Sans Text" w:hAnsi="Google Sans Text"/>
          <w:color w:val="1f1f1f"/>
          <w:rtl w:val="0"/>
        </w:rPr>
        <w:t xml:space="preserve"> Critical to this model is the plan for obsolescence. From session one, the coach must plan how to transfer these functions back to the client. This distinguishes coaching from enabling.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ICF Core Competencies in the EF Context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ICF provides a rigorous ethical and competency framework. Four specific domains are paramount for EF coaches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Foundation: Ethical Practice &amp; Mindset</w:t>
      </w:r>
    </w:p>
    <w:p w:rsidR="00000000" w:rsidDel="00000000" w:rsidP="00000000" w:rsidRDefault="00000000" w:rsidRPr="00000000" w14:paraId="0000009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Therapy Boundary:</w:t>
      </w:r>
      <w:r w:rsidDel="00000000" w:rsidR="00000000" w:rsidRPr="00000000">
        <w:rPr>
          <w:rFonts w:ascii="Google Sans Text" w:cs="Google Sans Text" w:eastAsia="Google Sans Text" w:hAnsi="Google Sans Text"/>
          <w:color w:val="1f1f1f"/>
          <w:rtl w:val="0"/>
        </w:rPr>
        <w:t xml:space="preserve"> EF coaches must distinguish between "coaching for action" and "therapy for healing." If a client’s procrastination is rooted in deep-seated trauma or clinical depression, the ethical mandate is to refer to a mental health professional.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Confidentiality:</w:t>
      </w:r>
      <w:r w:rsidDel="00000000" w:rsidR="00000000" w:rsidRPr="00000000">
        <w:rPr>
          <w:rFonts w:ascii="Google Sans Text" w:cs="Google Sans Text" w:eastAsia="Google Sans Text" w:hAnsi="Google Sans Text"/>
          <w:color w:val="1f1f1f"/>
          <w:rtl w:val="0"/>
        </w:rPr>
        <w:t xml:space="preserve"> Particularly with student clients paid for by parents, the coach must establish clear boundaries. The "Triangle of Trust" requires the coach to report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to parents (e.g., "We are working on a calendar system") but keep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confidential (e.g., "He is worried about his girlfriend").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Co-Creating the Relationship</w:t>
      </w:r>
    </w:p>
    <w:p w:rsidR="00000000" w:rsidDel="00000000" w:rsidP="00000000" w:rsidRDefault="00000000" w:rsidRPr="00000000" w14:paraId="0000009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and Safety:</w:t>
      </w:r>
      <w:r w:rsidDel="00000000" w:rsidR="00000000" w:rsidRPr="00000000">
        <w:rPr>
          <w:rFonts w:ascii="Google Sans Text" w:cs="Google Sans Text" w:eastAsia="Google Sans Text" w:hAnsi="Google Sans Text"/>
          <w:color w:val="1f1f1f"/>
          <w:rtl w:val="0"/>
        </w:rPr>
        <w:t xml:space="preserve"> Clients with EF deficits often carry significant shame ("I am lazy," "I am broken"). The coach must create a "shame-free zone" where missed tasks are viewed as data points for problem-solving, not moral failings.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Agreements:</w:t>
      </w:r>
      <w:r w:rsidDel="00000000" w:rsidR="00000000" w:rsidRPr="00000000">
        <w:rPr>
          <w:rFonts w:ascii="Google Sans Text" w:cs="Google Sans Text" w:eastAsia="Google Sans Text" w:hAnsi="Google Sans Text"/>
          <w:color w:val="1f1f1f"/>
          <w:rtl w:val="0"/>
        </w:rPr>
        <w:t xml:space="preserve"> The "Coaching Agreement" is not just a contract; it is the session-by-session agreement on what will be worked on. "What do you want to walk away with at the end of this 45 minutes?".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Communicating Effectively</w:t>
      </w:r>
    </w:p>
    <w:p w:rsidR="00000000" w:rsidDel="00000000" w:rsidP="00000000" w:rsidRDefault="00000000" w:rsidRPr="00000000" w14:paraId="000000A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Listening:</w:t>
      </w:r>
      <w:r w:rsidDel="00000000" w:rsidR="00000000" w:rsidRPr="00000000">
        <w:rPr>
          <w:rFonts w:ascii="Google Sans Text" w:cs="Google Sans Text" w:eastAsia="Google Sans Text" w:hAnsi="Google Sans Text"/>
          <w:color w:val="1f1f1f"/>
          <w:rtl w:val="0"/>
        </w:rPr>
        <w:t xml:space="preserve"> Listening for what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said. For an EF client, silence often indicates overwhelm or working memory overload. The coach must check in: "I noticed a long pause. What is happening in your mind right now?".</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Powerful Questioning:</w:t>
      </w:r>
      <w:r w:rsidDel="00000000" w:rsidR="00000000" w:rsidRPr="00000000">
        <w:rPr>
          <w:rFonts w:ascii="Google Sans Text" w:cs="Google Sans Text" w:eastAsia="Google Sans Text" w:hAnsi="Google Sans Text"/>
          <w:color w:val="1f1f1f"/>
          <w:rtl w:val="0"/>
        </w:rPr>
        <w:t xml:space="preserve"> Moving from "Why?" (which invites excuses) to "What?" and "How?" (which invite solutions). Instead of "Why didn't you do the homework?", ask "What got in the way of starting?".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Cultivating Learning and Growth</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Facilitating Growth:</w:t>
      </w:r>
      <w:r w:rsidDel="00000000" w:rsidR="00000000" w:rsidRPr="00000000">
        <w:rPr>
          <w:rFonts w:ascii="Google Sans Text" w:cs="Google Sans Text" w:eastAsia="Google Sans Text" w:hAnsi="Google Sans Text"/>
          <w:color w:val="1f1f1f"/>
          <w:rtl w:val="0"/>
        </w:rPr>
        <w:t xml:space="preserve"> Helping the client transform a specific win (organizing a backpack) into a generalized skill (organizing a digital desktop). This is the process of </w:t>
      </w:r>
      <w:r w:rsidDel="00000000" w:rsidR="00000000" w:rsidRPr="00000000">
        <w:rPr>
          <w:rFonts w:ascii="Google Sans Text" w:cs="Google Sans Text" w:eastAsia="Google Sans Text" w:hAnsi="Google Sans Text"/>
          <w:i w:val="1"/>
          <w:iCs w:val="1"/>
          <w:color w:val="1f1f1f"/>
          <w:rtl w:val="0"/>
        </w:rPr>
        <w:t xml:space="preserve">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Motivational Interviewing (MI) and Resistance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Resistance in EF coaching often manifests as "Yeah, but..." behaviors. Motivational Interviewing is the tool for this.</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Rolling with Resistance:</w:t>
      </w:r>
      <w:r w:rsidDel="00000000" w:rsidR="00000000" w:rsidRPr="00000000">
        <w:rPr>
          <w:rFonts w:ascii="Google Sans Text" w:cs="Google Sans Text" w:eastAsia="Google Sans Text" w:hAnsi="Google Sans Text"/>
          <w:color w:val="1f1f1f"/>
          <w:rtl w:val="0"/>
        </w:rPr>
        <w:t xml:space="preserve"> Rather than arguing for change ("You really need to use a planner"), the coach explores the ambivalence. "On one hand, you want to get better grades, but on the other, using a planner feels restrictive. Tell me more about that restriction."</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Developing Discrepancy:</w:t>
      </w:r>
      <w:r w:rsidDel="00000000" w:rsidR="00000000" w:rsidRPr="00000000">
        <w:rPr>
          <w:rFonts w:ascii="Google Sans Text" w:cs="Google Sans Text" w:eastAsia="Google Sans Text" w:hAnsi="Google Sans Text"/>
          <w:color w:val="1f1f1f"/>
          <w:rtl w:val="0"/>
        </w:rPr>
        <w:t xml:space="preserve"> Helping the client see the gap between their current behavior (staying up late) and their stated values (being a high-performing athlete).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Reading Packet &amp; Assignments: Module IV</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ICF Code of Ethics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Coaching Federation (Web/PDF)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PAAC Code of Ethics (ADHD 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PAAC (Web/PDF)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Family Centered Coaching Toolkit (Motivational Interviewing)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FamilyCenteredCoaching.org (PDF)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Coaching Competencies &amp; Session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Sean McCormick (YouTube)</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Trainee Assignment 4.1: The Ethics &amp; Competency Portfolio</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To demonstrate readiness for professional practice.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Create a portfolio containing:</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"Therapy vs. Coaching" Script:</w:t>
      </w:r>
      <w:r w:rsidDel="00000000" w:rsidR="00000000" w:rsidRPr="00000000">
        <w:rPr>
          <w:rFonts w:ascii="Google Sans Text" w:cs="Google Sans Text" w:eastAsia="Google Sans Text" w:hAnsi="Google Sans Text"/>
          <w:color w:val="1f1f1f"/>
          <w:rtl w:val="0"/>
        </w:rPr>
        <w:t xml:space="preserve"> Write a script for a conversation with a potential client who begins discussing severe anxiety and past trauma during the intake. How do you hold the boundary while remaining empathetic?</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Session Agenda Template:</w:t>
      </w:r>
      <w:r w:rsidDel="00000000" w:rsidR="00000000" w:rsidRPr="00000000">
        <w:rPr>
          <w:rFonts w:ascii="Google Sans Text" w:cs="Google Sans Text" w:eastAsia="Google Sans Text" w:hAnsi="Google Sans Text"/>
          <w:color w:val="1f1f1f"/>
          <w:rtl w:val="0"/>
        </w:rPr>
        <w:t xml:space="preserve"> Design a one-page template for a coaching session that includes specific prompts for:</w:t>
      </w:r>
    </w:p>
    <w:p w:rsidR="00000000" w:rsidDel="00000000" w:rsidP="00000000" w:rsidRDefault="00000000" w:rsidRPr="00000000" w14:paraId="000000C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Review of previous action items (Accountability).</w:t>
      </w:r>
    </w:p>
    <w:p w:rsidR="00000000" w:rsidDel="00000000" w:rsidP="00000000" w:rsidRDefault="00000000" w:rsidRPr="00000000" w14:paraId="000000C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Setting the agenda (Agreement).</w:t>
      </w:r>
    </w:p>
    <w:p w:rsidR="00000000" w:rsidDel="00000000" w:rsidP="00000000" w:rsidRDefault="00000000" w:rsidRPr="00000000" w14:paraId="000000C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Exploring barriers (Awareness).</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Designing new actions (Growth).</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Reflective Essay (1,000 words):</w:t>
      </w:r>
      <w:r w:rsidDel="00000000" w:rsidR="00000000" w:rsidRPr="00000000">
        <w:rPr>
          <w:rFonts w:ascii="Google Sans Text" w:cs="Google Sans Text" w:eastAsia="Google Sans Text" w:hAnsi="Google Sans Text"/>
          <w:color w:val="1f1f1f"/>
          <w:rtl w:val="0"/>
        </w:rPr>
        <w:t xml:space="preserve"> Analyze the phrase "Lending the Frontal Lobe." Discuss the risks of over-functioning for a client and specific strategies you will use to ensure you are empowering rather than enabling.</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V: Strategic Interventions and Environmental Engineering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constitutes the "toolkit" of the practitioner. It transitions from theory to the specific "how-to" strategies for remediating executive dysfunction. The guiding philosophy here is </w:t>
      </w:r>
      <w:r w:rsidDel="00000000" w:rsidR="00000000" w:rsidRPr="00000000">
        <w:rPr>
          <w:rFonts w:ascii="Google Sans Text" w:cs="Google Sans Text" w:eastAsia="Google Sans Text" w:hAnsi="Google Sans Text"/>
          <w:i w:val="1"/>
          <w:iCs w:val="1"/>
          <w:color w:val="1f1f1f"/>
          <w:rtl w:val="0"/>
        </w:rPr>
        <w:t xml:space="preserve">Environmental Engineering</w:t>
      </w:r>
      <w:r w:rsidDel="00000000" w:rsidR="00000000" w:rsidRPr="00000000">
        <w:rPr>
          <w:rFonts w:ascii="Google Sans Text" w:cs="Google Sans Text" w:eastAsia="Google Sans Text" w:hAnsi="Google Sans Text"/>
          <w:color w:val="1f1f1f"/>
          <w:rtl w:val="0"/>
        </w:rPr>
        <w:t xml:space="preserve">: changing the environment to modify behavior.</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Time Management: Curing "Time Blindness"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Deficit:</w:t>
      </w:r>
      <w:r w:rsidDel="00000000" w:rsidR="00000000" w:rsidRPr="00000000">
        <w:rPr>
          <w:rFonts w:ascii="Google Sans Text" w:cs="Google Sans Text" w:eastAsia="Google Sans Text" w:hAnsi="Google Sans Text"/>
          <w:color w:val="1f1f1f"/>
          <w:rtl w:val="0"/>
        </w:rPr>
        <w:t xml:space="preserve"> Clients with EF challenges often perceive time as a nebulous concept. They struggle to "feel" the passage of time or estimate how long tasks take.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Interventions:</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Analog Clocks:</w:t>
      </w:r>
      <w:r w:rsidDel="00000000" w:rsidR="00000000" w:rsidRPr="00000000">
        <w:rPr>
          <w:rFonts w:ascii="Google Sans Text" w:cs="Google Sans Text" w:eastAsia="Google Sans Text" w:hAnsi="Google Sans Text"/>
          <w:color w:val="1f1f1f"/>
          <w:rtl w:val="0"/>
        </w:rPr>
        <w:t xml:space="preserve"> Dr. Barkley advises replacing digital clocks with analog ones. Digital clocks show a meaningless number; analog clocks show a "pie slice" of time that is physically disappearing. This visualizes the passage of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"Time Timer":</w:t>
      </w:r>
      <w:r w:rsidDel="00000000" w:rsidR="00000000" w:rsidRPr="00000000">
        <w:rPr>
          <w:rFonts w:ascii="Google Sans Text" w:cs="Google Sans Text" w:eastAsia="Google Sans Text" w:hAnsi="Google Sans Text"/>
          <w:color w:val="1f1f1f"/>
          <w:rtl w:val="0"/>
        </w:rPr>
        <w:t xml:space="preserve"> A specific tool (often an app or physical device) where a red disk vanishes as time elapses.</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Prediction vs. Reality:</w:t>
      </w:r>
      <w:r w:rsidDel="00000000" w:rsidR="00000000" w:rsidRPr="00000000">
        <w:rPr>
          <w:rFonts w:ascii="Google Sans Text" w:cs="Google Sans Text" w:eastAsia="Google Sans Text" w:hAnsi="Google Sans Text"/>
          <w:color w:val="1f1f1f"/>
          <w:rtl w:val="0"/>
        </w:rPr>
        <w:t xml:space="preserve"> A metacognitive exercise where the client predicts task duration (e.g., "Shower will take 10 mins") and then times it (Actual: 25 mins). This data creates a "Time Correction Factor" for future planning.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Backwards Planning:</w:t>
      </w:r>
      <w:r w:rsidDel="00000000" w:rsidR="00000000" w:rsidRPr="00000000">
        <w:rPr>
          <w:rFonts w:ascii="Google Sans Text" w:cs="Google Sans Text" w:eastAsia="Google Sans Text" w:hAnsi="Google Sans Text"/>
          <w:color w:val="1f1f1f"/>
          <w:rtl w:val="0"/>
        </w:rPr>
        <w:t xml:space="preserve"> Starting from the deadline and working backward. "If the paper is due Friday at 5 PM, and you need 2 hours to proofread, you must finish writing by 3 PM."</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Task Initiation: Overcoming the "Wall of Awful"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Deficit:</w:t>
      </w:r>
      <w:r w:rsidDel="00000000" w:rsidR="00000000" w:rsidRPr="00000000">
        <w:rPr>
          <w:rFonts w:ascii="Google Sans Text" w:cs="Google Sans Text" w:eastAsia="Google Sans Text" w:hAnsi="Google Sans Text"/>
          <w:color w:val="1f1f1f"/>
          <w:rtl w:val="0"/>
        </w:rPr>
        <w:t xml:space="preserve"> Procrastination is often an emotional regulation issue, not a laziness issue. The task has become associated with negative emotions (fear of failure, boredom), creating a "Wall of Awful".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Interventions:</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Micro-Tasking:</w:t>
      </w:r>
      <w:r w:rsidDel="00000000" w:rsidR="00000000" w:rsidRPr="00000000">
        <w:rPr>
          <w:rFonts w:ascii="Google Sans Text" w:cs="Google Sans Text" w:eastAsia="Google Sans Text" w:hAnsi="Google Sans Text"/>
          <w:color w:val="1f1f1f"/>
          <w:rtl w:val="0"/>
        </w:rPr>
        <w:t xml:space="preserve"> Breaking a task down until it is "stupid small." Instead of "Write Essay," the task is "Open Laptop." Then, "Open Word Doc." These tasks trigger less amygdala resistance.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Five-Minute Rule:</w:t>
      </w:r>
      <w:r w:rsidDel="00000000" w:rsidR="00000000" w:rsidRPr="00000000">
        <w:rPr>
          <w:rFonts w:ascii="Google Sans Text" w:cs="Google Sans Text" w:eastAsia="Google Sans Text" w:hAnsi="Google Sans Text"/>
          <w:color w:val="1f1f1f"/>
          <w:rtl w:val="0"/>
        </w:rPr>
        <w:t xml:space="preserve"> Negotiating with the brain: "I will do this for only five minutes. If I want to stop after five minutes, I can." Usually, once the threshold of initiation is crossed, the client continues.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Body Doubling:</w:t>
      </w:r>
      <w:r w:rsidDel="00000000" w:rsidR="00000000" w:rsidRPr="00000000">
        <w:rPr>
          <w:rFonts w:ascii="Google Sans Text" w:cs="Google Sans Text" w:eastAsia="Google Sans Text" w:hAnsi="Google Sans Text"/>
          <w:color w:val="1f1f1f"/>
          <w:rtl w:val="0"/>
        </w:rPr>
        <w:t xml:space="preserve"> A social intervention where the client works in the presence of another (the coach or a peer). The mirror neurons and social pressure facilitate initiation. This is highly effective for ADHD.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Organization and Working Memory: Offloading the Brain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Deficit:</w:t>
      </w:r>
      <w:r w:rsidDel="00000000" w:rsidR="00000000" w:rsidRPr="00000000">
        <w:rPr>
          <w:rFonts w:ascii="Google Sans Text" w:cs="Google Sans Text" w:eastAsia="Google Sans Text" w:hAnsi="Google Sans Text"/>
          <w:color w:val="1f1f1f"/>
          <w:rtl w:val="0"/>
        </w:rPr>
        <w:t xml:space="preserve"> Working memory is a "leaky bucket." Clients lose items and forget instructions because they rely on internal storage.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Interventions:</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"Launch Pad":</w:t>
      </w:r>
      <w:r w:rsidDel="00000000" w:rsidR="00000000" w:rsidRPr="00000000">
        <w:rPr>
          <w:rFonts w:ascii="Google Sans Text" w:cs="Google Sans Text" w:eastAsia="Google Sans Text" w:hAnsi="Google Sans Text"/>
          <w:color w:val="1f1f1f"/>
          <w:rtl w:val="0"/>
        </w:rPr>
        <w:t xml:space="preserve"> Designating a specific 2x2 foot square by the front door for all "leaving the house" items (keys, wallet, bag). The rule is: items </w:t>
      </w:r>
      <w:r w:rsidDel="00000000" w:rsidR="00000000" w:rsidRPr="00000000">
        <w:rPr>
          <w:rFonts w:ascii="Google Sans Text" w:cs="Google Sans Text" w:eastAsia="Google Sans Text" w:hAnsi="Google Sans Text"/>
          <w:i w:val="1"/>
          <w:i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live anywhere else.</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Checklists:</w:t>
      </w:r>
      <w:r w:rsidDel="00000000" w:rsidR="00000000" w:rsidRPr="00000000">
        <w:rPr>
          <w:rFonts w:ascii="Google Sans Text" w:cs="Google Sans Text" w:eastAsia="Google Sans Text" w:hAnsi="Google Sans Text"/>
          <w:color w:val="1f1f1f"/>
          <w:rtl w:val="0"/>
        </w:rPr>
        <w:t xml:space="preserve"> Developing external checklists for routine transitions (e.g., "Morning Routine," "End of Workday Routine"). These must be posted at the "point of performance" (e.g., taped to the bathroom mirror or the door).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Cognitive Offloading:</w:t>
      </w:r>
      <w:r w:rsidDel="00000000" w:rsidR="00000000" w:rsidRPr="00000000">
        <w:rPr>
          <w:rFonts w:ascii="Google Sans Text" w:cs="Google Sans Text" w:eastAsia="Google Sans Text" w:hAnsi="Google Sans Text"/>
          <w:color w:val="1f1f1f"/>
          <w:rtl w:val="0"/>
        </w:rPr>
        <w:t xml:space="preserve"> The rule of "Write it down immediately." Clients are trained to stop trusting their brain to hold appointments and to immediately input them into a calendar.</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Emotional Regulation: The "Hard Times" Protocol</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Deficit:</w:t>
      </w:r>
      <w:r w:rsidDel="00000000" w:rsidR="00000000" w:rsidRPr="00000000">
        <w:rPr>
          <w:rFonts w:ascii="Google Sans Text" w:cs="Google Sans Text" w:eastAsia="Google Sans Text" w:hAnsi="Google Sans Text"/>
          <w:color w:val="1f1f1f"/>
          <w:rtl w:val="0"/>
        </w:rPr>
        <w:t xml:space="preserve"> Emotional flooding that hijacks cognitive resources.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Interventions:</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"Hard Times" Board:</w:t>
      </w:r>
      <w:r w:rsidDel="00000000" w:rsidR="00000000" w:rsidRPr="00000000">
        <w:rPr>
          <w:rFonts w:ascii="Google Sans Text" w:cs="Google Sans Text" w:eastAsia="Google Sans Text" w:hAnsi="Google Sans Text"/>
          <w:color w:val="1f1f1f"/>
          <w:rtl w:val="0"/>
        </w:rPr>
        <w:t xml:space="preserve"> A menu of pre-approved coping strategies created when the client is calm (e.g., "Drink water," "Walk the dog," "Listen to Playlist A"). When dysregulated, the client does not have to </w:t>
      </w:r>
      <w:r w:rsidDel="00000000" w:rsidR="00000000" w:rsidRPr="00000000">
        <w:rPr>
          <w:rFonts w:ascii="Google Sans Text" w:cs="Google Sans Text" w:eastAsia="Google Sans Text" w:hAnsi="Google Sans Text"/>
          <w:i w:val="1"/>
          <w:iCs w:val="1"/>
          <w:color w:val="1f1f1f"/>
          <w:rtl w:val="0"/>
        </w:rPr>
        <w:t xml:space="preserve">think</w:t>
      </w:r>
      <w:r w:rsidDel="00000000" w:rsidR="00000000" w:rsidRPr="00000000">
        <w:rPr>
          <w:rFonts w:ascii="Google Sans Text" w:cs="Google Sans Text" w:eastAsia="Google Sans Text" w:hAnsi="Google Sans Text"/>
          <w:color w:val="1f1f1f"/>
          <w:rtl w:val="0"/>
        </w:rPr>
        <w:t xml:space="preserve"> of a solution; they just pick one from the menu.</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Visualizing the Future Self:</w:t>
      </w:r>
      <w:r w:rsidDel="00000000" w:rsidR="00000000" w:rsidRPr="00000000">
        <w:rPr>
          <w:rFonts w:ascii="Google Sans Text" w:cs="Google Sans Text" w:eastAsia="Google Sans Text" w:hAnsi="Google Sans Text"/>
          <w:color w:val="1f1f1f"/>
          <w:rtl w:val="0"/>
        </w:rPr>
        <w:t xml:space="preserve"> Using guided imagery to help the client connect with how their "Future Self" will feel if the task is done vs. if it is ignored. This activates the "hot" emotional motivational circuits.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Reading Packet &amp; Assignments: Module V</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Enhancing and Practicing Executive Function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Harvard Center (Activity Guide)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Reproducible Forms (Planning, Routines)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Augusta Schools (PDF Toolkit)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Function Skills Checklists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EffectiveStudents.com (PDF)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9 Free Executive Functioning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Pathway 2 Success (Web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Brown Model (Details 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Scribd (Document)</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Trainee Assignment 5.1: The Intervention Design Project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To design a comprehensive intervention plan for a complex client.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Case Study:</w:t>
      </w:r>
      <w:r w:rsidDel="00000000" w:rsidR="00000000" w:rsidRPr="00000000">
        <w:rPr>
          <w:rFonts w:ascii="Google Sans Text" w:cs="Google Sans Text" w:eastAsia="Google Sans Text" w:hAnsi="Google Sans Text"/>
          <w:color w:val="1f1f1f"/>
          <w:rtl w:val="0"/>
        </w:rPr>
        <w:t xml:space="preserve"> "Marcus is a 30-year-old software developer working from home. He is brilliant but constantly on the verge of being fired for missed deadlines. He works in a chaotic home office. He often forgets to eat lunch until 4 PM, then binges, crashes, and cannot finish his work. He stays up until 3 AM playing video games to 'wind down' and sleeps through his 9 AM stand-up meetings."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(2,500 words):</w:t>
      </w:r>
      <w:r w:rsidDel="00000000" w:rsidR="00000000" w:rsidRPr="00000000">
        <w:rPr>
          <w:rFonts w:ascii="Google Sans Text" w:cs="Google Sans Text" w:eastAsia="Google Sans Text" w:hAnsi="Google Sans Text"/>
          <w:color w:val="1f1f1f"/>
          <w:rtl w:val="0"/>
        </w:rPr>
        <w:t xml:space="preserve"> Design a "Full-Stack" Intervention Plan.</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Physical Environment:</w:t>
      </w:r>
      <w:r w:rsidDel="00000000" w:rsidR="00000000" w:rsidRPr="00000000">
        <w:rPr>
          <w:rFonts w:ascii="Google Sans Text" w:cs="Google Sans Text" w:eastAsia="Google Sans Text" w:hAnsi="Google Sans Text"/>
          <w:color w:val="1f1f1f"/>
          <w:rtl w:val="0"/>
        </w:rPr>
        <w:t xml:space="preserve"> Redesign his home office. What specific changes (lighting, clocks, desk organization) do you recommend?</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Bio-Regulation:</w:t>
      </w:r>
      <w:r w:rsidDel="00000000" w:rsidR="00000000" w:rsidRPr="00000000">
        <w:rPr>
          <w:rFonts w:ascii="Google Sans Text" w:cs="Google Sans Text" w:eastAsia="Google Sans Text" w:hAnsi="Google Sans Text"/>
          <w:color w:val="1f1f1f"/>
          <w:rtl w:val="0"/>
        </w:rPr>
        <w:t xml:space="preserve"> Design a protocol for his lunch/sleep issues. How will you use external cues to trigger eating/sleeping?</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Working Memory:</w:t>
      </w:r>
      <w:r w:rsidDel="00000000" w:rsidR="00000000" w:rsidRPr="00000000">
        <w:rPr>
          <w:rFonts w:ascii="Google Sans Text" w:cs="Google Sans Text" w:eastAsia="Google Sans Text" w:hAnsi="Google Sans Text"/>
          <w:color w:val="1f1f1f"/>
          <w:rtl w:val="0"/>
        </w:rPr>
        <w:t xml:space="preserve"> Implement a system for his deadlines.</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 Initiation:</w:t>
      </w:r>
      <w:r w:rsidDel="00000000" w:rsidR="00000000" w:rsidRPr="00000000">
        <w:rPr>
          <w:rFonts w:ascii="Google Sans Text" w:cs="Google Sans Text" w:eastAsia="Google Sans Text" w:hAnsi="Google Sans Text"/>
          <w:color w:val="1f1f1f"/>
          <w:rtl w:val="0"/>
        </w:rPr>
        <w:t xml:space="preserve"> Create a "Startup Routine" for his workday to overcome the inertia.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Requirement: Use specific tools (e.g., Time Timer, Body Doubling) and justify each choice using the theoretical models from Module II.</w:t>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Module VI: Professional Practice and Business Development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module addresses the practicalities of launching an independent coaching practice. Even the most skilled coach cannot help clients if they cannot attract them or manage the business logistics.</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Defining the Niche and Value Proposition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market for "Life Coaching" is saturated; the market for "Executive Function Coaching for" is growing. Niche specialization allows for targeted marketing and higher fees.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Potential Niches:</w:t>
      </w:r>
      <w:r w:rsidDel="00000000" w:rsidR="00000000" w:rsidRPr="00000000">
        <w:rPr>
          <w:rFonts w:ascii="Google Sans Text" w:cs="Google Sans Text" w:eastAsia="Google Sans Text" w:hAnsi="Google Sans Text"/>
          <w:color w:val="1f1f1f"/>
          <w:rtl w:val="0"/>
        </w:rPr>
        <w:t xml:space="preserve"> College transition (Freshmen), High school athletes, Adults with late-diagnosis ADHD, Corporate executives with organizational deficits.</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 Proposition:</w:t>
      </w:r>
      <w:r w:rsidDel="00000000" w:rsidR="00000000" w:rsidRPr="00000000">
        <w:rPr>
          <w:rFonts w:ascii="Google Sans Text" w:cs="Google Sans Text" w:eastAsia="Google Sans Text" w:hAnsi="Google Sans Text"/>
          <w:color w:val="1f1f1f"/>
          <w:rtl w:val="0"/>
        </w:rPr>
        <w:t xml:space="preserve"> Do not sell "sessions." Sell outcomes. The value is not "60 minutes of talking"; the value is "A completed semester without academic probation" or "A peaceful household without fighting over homework".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Business Model: Pricing and Packaging</w:t>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Hourly vs. Packages:</w:t>
      </w:r>
      <w:r w:rsidDel="00000000" w:rsidR="00000000" w:rsidRPr="00000000">
        <w:rPr>
          <w:rFonts w:ascii="Google Sans Text" w:cs="Google Sans Text" w:eastAsia="Google Sans Text" w:hAnsi="Google Sans Text"/>
          <w:color w:val="1f1f1f"/>
          <w:rtl w:val="0"/>
        </w:rPr>
        <w:t xml:space="preserve"> Hourly billing is discouraged. It creates income instability and allows clients to quit when the work gets hard. The recommended model is the </w:t>
      </w:r>
      <w:r w:rsidDel="00000000" w:rsidR="00000000" w:rsidRPr="00000000">
        <w:rPr>
          <w:rFonts w:ascii="Google Sans Text" w:cs="Google Sans Text" w:eastAsia="Google Sans Text" w:hAnsi="Google Sans Text"/>
          <w:b w:val="1"/>
          <w:bCs w:val="1"/>
          <w:color w:val="1f1f1f"/>
          <w:rtl w:val="0"/>
        </w:rPr>
        <w:t xml:space="preserve">Package</w:t>
      </w:r>
      <w:r w:rsidDel="00000000" w:rsidR="00000000" w:rsidRPr="00000000">
        <w:rPr>
          <w:rFonts w:ascii="Google Sans Text" w:cs="Google Sans Text" w:eastAsia="Google Sans Text" w:hAnsi="Google Sans Text"/>
          <w:color w:val="1f1f1f"/>
          <w:rtl w:val="0"/>
        </w:rPr>
        <w:t xml:space="preserve"> (e.g., "The 3-Month Semester Success Program"). This ensures the client commits to the time necessary for neuroplastic change (minimum 3-6 months usually).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 Strategy:</w:t>
      </w:r>
      <w:r w:rsidDel="00000000" w:rsidR="00000000" w:rsidRPr="00000000">
        <w:rPr>
          <w:rFonts w:ascii="Google Sans Text" w:cs="Google Sans Text" w:eastAsia="Google Sans Text" w:hAnsi="Google Sans Text"/>
          <w:color w:val="1f1f1f"/>
          <w:rtl w:val="0"/>
        </w:rPr>
        <w:t xml:space="preserve"> Rates vary by geography and experience.</w:t>
      </w:r>
    </w:p>
    <w:p w:rsidR="00000000" w:rsidDel="00000000" w:rsidP="00000000" w:rsidRDefault="00000000" w:rsidRPr="00000000" w14:paraId="0000010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Entry Level:</w:t>
      </w:r>
      <w:r w:rsidDel="00000000" w:rsidR="00000000" w:rsidRPr="00000000">
        <w:rPr>
          <w:rFonts w:ascii="Google Sans Text" w:cs="Google Sans Text" w:eastAsia="Google Sans Text" w:hAnsi="Google Sans Text"/>
          <w:color w:val="1f1f1f"/>
          <w:rtl w:val="0"/>
        </w:rPr>
        <w:t xml:space="preserve"> $100-$150 per session.</w:t>
      </w:r>
    </w:p>
    <w:p w:rsidR="00000000" w:rsidDel="00000000" w:rsidP="00000000" w:rsidRDefault="00000000" w:rsidRPr="00000000" w14:paraId="0000010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Experienced:</w:t>
      </w:r>
      <w:r w:rsidDel="00000000" w:rsidR="00000000" w:rsidRPr="00000000">
        <w:rPr>
          <w:rFonts w:ascii="Google Sans Text" w:cs="Google Sans Text" w:eastAsia="Google Sans Text" w:hAnsi="Google Sans Text"/>
          <w:color w:val="1f1f1f"/>
          <w:rtl w:val="0"/>
        </w:rPr>
        <w:t xml:space="preserve"> $200-$400+ per session.</w:t>
      </w:r>
    </w:p>
    <w:p w:rsidR="00000000" w:rsidDel="00000000" w:rsidP="00000000" w:rsidRDefault="00000000" w:rsidRPr="00000000" w14:paraId="0000010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Retainers:</w:t>
      </w:r>
      <w:r w:rsidDel="00000000" w:rsidR="00000000" w:rsidRPr="00000000">
        <w:rPr>
          <w:rFonts w:ascii="Google Sans Text" w:cs="Google Sans Text" w:eastAsia="Google Sans Text" w:hAnsi="Google Sans Text"/>
          <w:color w:val="1f1f1f"/>
          <w:rtl w:val="0"/>
        </w:rPr>
        <w:t xml:space="preserve"> Monthly fees (e.g., $1,500/month) for weekly sessions plus text support.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Marketing and Client Acquisition</w:t>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Referral Networks:</w:t>
      </w:r>
      <w:r w:rsidDel="00000000" w:rsidR="00000000" w:rsidRPr="00000000">
        <w:rPr>
          <w:rFonts w:ascii="Google Sans Text" w:cs="Google Sans Text" w:eastAsia="Google Sans Text" w:hAnsi="Google Sans Text"/>
          <w:color w:val="1f1f1f"/>
          <w:rtl w:val="0"/>
        </w:rPr>
        <w:t xml:space="preserve"> The most robust source of clients is professional referrals. Neuropsychologists, psychiatrists, and pediatricians often diagnose ADHD/EF deficits but do not treat the day-to-day management. They </w:t>
      </w:r>
      <w:r w:rsidDel="00000000" w:rsidR="00000000" w:rsidRPr="00000000">
        <w:rPr>
          <w:rFonts w:ascii="Google Sans Text" w:cs="Google Sans Text" w:eastAsia="Google Sans Text" w:hAnsi="Google Sans Text"/>
          <w:i w:val="1"/>
          <w:iCs w:val="1"/>
          <w:color w:val="1f1f1f"/>
          <w:rtl w:val="0"/>
        </w:rPr>
        <w:t xml:space="preserve">need</w:t>
      </w:r>
      <w:r w:rsidDel="00000000" w:rsidR="00000000" w:rsidRPr="00000000">
        <w:rPr>
          <w:rFonts w:ascii="Google Sans Text" w:cs="Google Sans Text" w:eastAsia="Google Sans Text" w:hAnsi="Google Sans Text"/>
          <w:color w:val="1f1f1f"/>
          <w:rtl w:val="0"/>
        </w:rPr>
        <w:t xml:space="preserve"> reliable coaches to refer to.</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Marketing:</w:t>
      </w:r>
      <w:r w:rsidDel="00000000" w:rsidR="00000000" w:rsidRPr="00000000">
        <w:rPr>
          <w:rFonts w:ascii="Google Sans Text" w:cs="Google Sans Text" w:eastAsia="Google Sans Text" w:hAnsi="Google Sans Text"/>
          <w:color w:val="1f1f1f"/>
          <w:rtl w:val="0"/>
        </w:rPr>
        <w:t xml:space="preserve"> Providing value upfront. Create a "Lead Magnet" (e.g., a PDF titled "The ADHD College Packing List" or "5 Tools to Stop Procrastination"). This builds trust and captures email addresses for nurturing.</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Discovery Call:</w:t>
      </w:r>
      <w:r w:rsidDel="00000000" w:rsidR="00000000" w:rsidRPr="00000000">
        <w:rPr>
          <w:rFonts w:ascii="Google Sans Text" w:cs="Google Sans Text" w:eastAsia="Google Sans Text" w:hAnsi="Google Sans Text"/>
          <w:color w:val="1f1f1f"/>
          <w:rtl w:val="0"/>
        </w:rPr>
        <w:t xml:space="preserve"> A free 15-20 minute consultation. The goal is not to coach, but to assess fit. Use a script: "Tell me about your current struggles. What would 'success' look like in 6 months? Here is how I work...".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Legal and Administrative Infrastructure</w:t>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Coaching Agreement:</w:t>
      </w:r>
      <w:r w:rsidDel="00000000" w:rsidR="00000000" w:rsidRPr="00000000">
        <w:rPr>
          <w:rFonts w:ascii="Google Sans Text" w:cs="Google Sans Text" w:eastAsia="Google Sans Text" w:hAnsi="Google Sans Text"/>
          <w:color w:val="1f1f1f"/>
          <w:rtl w:val="0"/>
        </w:rPr>
        <w:t xml:space="preserve"> A non-negotiable document. It must cover:</w:t>
      </w:r>
    </w:p>
    <w:p w:rsidR="00000000" w:rsidDel="00000000" w:rsidP="00000000" w:rsidRDefault="00000000" w:rsidRPr="00000000" w14:paraId="0000010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Definition of coaching vs. therapy.</w:t>
      </w:r>
    </w:p>
    <w:p w:rsidR="00000000" w:rsidDel="00000000" w:rsidP="00000000" w:rsidRDefault="00000000" w:rsidRPr="00000000" w14:paraId="000001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Cancellation policy (usually 24-hour notice required).</w:t>
      </w:r>
    </w:p>
    <w:p w:rsidR="00000000" w:rsidDel="00000000" w:rsidP="00000000" w:rsidRDefault="00000000" w:rsidRPr="00000000" w14:paraId="000001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Payment:</w:t>
      </w:r>
      <w:r w:rsidDel="00000000" w:rsidR="00000000" w:rsidRPr="00000000">
        <w:rPr>
          <w:rFonts w:ascii="Google Sans Text" w:cs="Google Sans Text" w:eastAsia="Google Sans Text" w:hAnsi="Google Sans Text"/>
          <w:color w:val="1f1f1f"/>
          <w:rtl w:val="0"/>
        </w:rPr>
        <w:t xml:space="preserve"> Terms and refund policies.</w:t>
      </w:r>
    </w:p>
    <w:p w:rsidR="00000000" w:rsidDel="00000000" w:rsidP="00000000" w:rsidRDefault="00000000" w:rsidRPr="00000000" w14:paraId="0000010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Confidentiality:</w:t>
      </w:r>
      <w:r w:rsidDel="00000000" w:rsidR="00000000" w:rsidRPr="00000000">
        <w:rPr>
          <w:rFonts w:ascii="Google Sans Text" w:cs="Google Sans Text" w:eastAsia="Google Sans Text" w:hAnsi="Google Sans Text"/>
          <w:color w:val="1f1f1f"/>
          <w:rtl w:val="0"/>
        </w:rPr>
        <w:t xml:space="preserve"> Limitations (harm to self/others).</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Insurance:</w:t>
      </w:r>
      <w:r w:rsidDel="00000000" w:rsidR="00000000" w:rsidRPr="00000000">
        <w:rPr>
          <w:rFonts w:ascii="Google Sans Text" w:cs="Google Sans Text" w:eastAsia="Google Sans Text" w:hAnsi="Google Sans Text"/>
          <w:color w:val="1f1f1f"/>
          <w:rtl w:val="0"/>
        </w:rPr>
        <w:t xml:space="preserve"> Professional Liability Insurance is strongly recommended to protect against claims (e.g., a client blaming the coach for a failed class).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6.5 Reading Packet &amp; Assignments: Module VI</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Required Open-Source Readings &amp; Viewings: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One Page Business Plan for Coaches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Scribd / Entrepreneur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ICF Sample Coaching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Coaching Federation (PDF)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How to Start a Coaching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Stephanie Fiteni (Guide)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Executive Coaching Pricing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Accountability Now (Article)</w:t>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Trainee Assignment 6.1: The "Launch Kit" Capstone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To build the actual assets needed to open a business.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Create a professional "Launch Kit" containing:</w:t>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Business Plan:</w:t>
      </w:r>
      <w:r w:rsidDel="00000000" w:rsidR="00000000" w:rsidRPr="00000000">
        <w:rPr>
          <w:rFonts w:ascii="Google Sans Text" w:cs="Google Sans Text" w:eastAsia="Google Sans Text" w:hAnsi="Google Sans Text"/>
          <w:color w:val="1f1f1f"/>
          <w:rtl w:val="0"/>
        </w:rPr>
        <w:t xml:space="preserve"> A one-page business plan defining your niche, target audience, pricing model, and revenue goals.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Menu:</w:t>
      </w:r>
      <w:r w:rsidDel="00000000" w:rsidR="00000000" w:rsidRPr="00000000">
        <w:rPr>
          <w:rFonts w:ascii="Google Sans Text" w:cs="Google Sans Text" w:eastAsia="Google Sans Text" w:hAnsi="Google Sans Text"/>
          <w:color w:val="1f1f1f"/>
          <w:rtl w:val="0"/>
        </w:rPr>
        <w:t xml:space="preserve"> A one-page document describing your packages (e.g., "The Intensive," "The Maintenance Plan") with pricing and deliverables.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 Agreement:</w:t>
      </w:r>
      <w:r w:rsidDel="00000000" w:rsidR="00000000" w:rsidRPr="00000000">
        <w:rPr>
          <w:rFonts w:ascii="Google Sans Text" w:cs="Google Sans Text" w:eastAsia="Google Sans Text" w:hAnsi="Google Sans Text"/>
          <w:color w:val="1f1f1f"/>
          <w:rtl w:val="0"/>
        </w:rPr>
        <w:t xml:space="preserve"> A customized contract based on the ICF template, adapted for your specific niche (e.g., including clauses for communicating with parents if your niche is students).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Professional Bio:</w:t>
      </w:r>
      <w:r w:rsidDel="00000000" w:rsidR="00000000" w:rsidRPr="00000000">
        <w:rPr>
          <w:rFonts w:ascii="Google Sans Text" w:cs="Google Sans Text" w:eastAsia="Google Sans Text" w:hAnsi="Google Sans Text"/>
          <w:color w:val="1f1f1f"/>
          <w:rtl w:val="0"/>
        </w:rPr>
        <w:t xml:space="preserve"> A 200-word bio establishing your authority and philosophy.</w:t>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 The Path Forward</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Completing this curriculum marks the beginning, not the end, of the practitioner's journey. Executive Function coaching is a dynamic field. The brain is plastic, and our understanding of it is constantly evolving. The "open source" nature of this curriculum implies a commitment to lifelong learning—constantly seeking out new research, new tools, and new perspectives.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mastering the theoretical foundations of the "Air Traffic Control" system, internalizing the models of Barkley, Brown, and Dawson/Guare, and deploying the practical interventions of environmental engineering, the practitioner is now equipped to do profound work. You are prepared to step into the "gap" between potential and performance, acting as the scaffold that allows your clients to build the lives they are capable of living.</w:t>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Summary of Open Source Toolkits</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Intake &amp; Assessment:</w:t>
      </w:r>
      <w:r w:rsidDel="00000000" w:rsidR="00000000" w:rsidRPr="00000000">
        <w:rPr>
          <w:rFonts w:ascii="Google Sans Text" w:cs="Google Sans Text" w:eastAsia="Google Sans Text" w:hAnsi="Google Sans Text"/>
          <w:color w:val="1f1f1f"/>
          <w:rtl w:val="0"/>
        </w:rPr>
        <w:t xml:space="preserve"> Executive Skills Questionnaire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Intake Templates.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Planning Tools:</w:t>
      </w:r>
      <w:r w:rsidDel="00000000" w:rsidR="00000000" w:rsidRPr="00000000">
        <w:rPr>
          <w:rFonts w:ascii="Google Sans Text" w:cs="Google Sans Text" w:eastAsia="Google Sans Text" w:hAnsi="Google Sans Text"/>
          <w:color w:val="1f1f1f"/>
          <w:rtl w:val="0"/>
        </w:rPr>
        <w:t xml:space="preserve"> Reproducible Forms (Daily Planners, Project Sheets).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Activity Guides:</w:t>
      </w:r>
      <w:r w:rsidDel="00000000" w:rsidR="00000000" w:rsidRPr="00000000">
        <w:rPr>
          <w:rFonts w:ascii="Google Sans Text" w:cs="Google Sans Text" w:eastAsia="Google Sans Text" w:hAnsi="Google Sans Text"/>
          <w:color w:val="1f1f1f"/>
          <w:rtl w:val="0"/>
        </w:rPr>
        <w:t xml:space="preserve"> Harvard Center Activity Guide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Effective Students Checklists.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Tools:</w:t>
      </w:r>
      <w:r w:rsidDel="00000000" w:rsidR="00000000" w:rsidRPr="00000000">
        <w:rPr>
          <w:rFonts w:ascii="Google Sans Text" w:cs="Google Sans Text" w:eastAsia="Google Sans Text" w:hAnsi="Google Sans Text"/>
          <w:color w:val="1f1f1f"/>
          <w:rtl w:val="0"/>
        </w:rPr>
        <w:t xml:space="preserve"> ICF Ethics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Business Plan Template.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Practitioners are encouraged to download and save all linked PDFs locally to build their own permanent digital library.)</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Important Role of Executive Functioning and ... - Russell Barkley, accessed February 11, 2026, </w:t>
      </w:r>
      <w:hyperlink r:id="rId6">
        <w:r w:rsidDel="00000000" w:rsidR="00000000" w:rsidRPr="00000000">
          <w:rPr>
            <w:rFonts w:ascii="Google Sans" w:cs="Google Sans" w:eastAsia="Google Sans" w:hAnsi="Google Sans"/>
            <w:color w:val="0000ee"/>
            <w:sz w:val="24"/>
            <w:szCs w:val="24"/>
            <w:u w:val="single"/>
            <w:rtl w:val="0"/>
          </w:rPr>
          <w:t xml:space="preserve">https://www.russellbarkley.org/factsheets/ADHD_EF_and_SR.pdf</w:t>
        </w:r>
      </w:hyperlink>
      <w:r w:rsidDel="00000000" w:rsidR="00000000" w:rsidRPr="00000000">
        <w:rPr>
          <w:rtl w:val="0"/>
        </w:rPr>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Executive Function - Harvard Center on the Developing Child, accessed February 11, 2026, </w:t>
      </w:r>
      <w:hyperlink r:id="rId7">
        <w:r w:rsidDel="00000000" w:rsidR="00000000" w:rsidRPr="00000000">
          <w:rPr>
            <w:rFonts w:ascii="Google Sans" w:cs="Google Sans" w:eastAsia="Google Sans" w:hAnsi="Google Sans"/>
            <w:color w:val="0000ee"/>
            <w:sz w:val="24"/>
            <w:szCs w:val="24"/>
            <w:u w:val="single"/>
            <w:rtl w:val="0"/>
          </w:rPr>
          <w:t xml:space="preserve">https://developingchild.harvard.edu/resource-guides/guide-executive-function/</w:t>
        </w:r>
      </w:hyperlink>
      <w:r w:rsidDel="00000000" w:rsidR="00000000" w:rsidRPr="00000000">
        <w:rPr>
          <w:rtl w:val="0"/>
        </w:rPr>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and Practicing Executive Function Skills with Children from Infancy to Adolescence, accessed February 11, 2026, </w:t>
      </w:r>
      <w:hyperlink r:id="rId8">
        <w:r w:rsidDel="00000000" w:rsidR="00000000" w:rsidRPr="00000000">
          <w:rPr>
            <w:rFonts w:ascii="Google Sans" w:cs="Google Sans" w:eastAsia="Google Sans" w:hAnsi="Google Sans"/>
            <w:color w:val="0000ee"/>
            <w:sz w:val="24"/>
            <w:szCs w:val="24"/>
            <w:u w:val="single"/>
            <w:rtl w:val="0"/>
          </w:rPr>
          <w:t xml:space="preserve">https://children.wi.gov/Documents/Harvard%20Parenting%20Resource.pdf</w:t>
        </w:r>
      </w:hyperlink>
      <w:r w:rsidDel="00000000" w:rsidR="00000000" w:rsidRPr="00000000">
        <w:rPr>
          <w:rtl w:val="0"/>
        </w:rPr>
      </w:r>
    </w:p>
    <w:p w:rsidR="00000000" w:rsidDel="00000000" w:rsidP="00000000" w:rsidRDefault="00000000" w:rsidRPr="00000000" w14:paraId="0000013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Core Executive Function Challenges (Grades K-12) / Flex Course - Professional Development Institute, accessed February 11, 2026, </w:t>
      </w:r>
      <w:hyperlink r:id="rId9">
        <w:r w:rsidDel="00000000" w:rsidR="00000000" w:rsidRPr="00000000">
          <w:rPr>
            <w:rFonts w:ascii="Google Sans" w:cs="Google Sans" w:eastAsia="Google Sans" w:hAnsi="Google Sans"/>
            <w:color w:val="0000ee"/>
            <w:sz w:val="24"/>
            <w:szCs w:val="24"/>
            <w:u w:val="single"/>
            <w:rtl w:val="0"/>
          </w:rPr>
          <w:t xml:space="preserve">https://www.webteaching.com/flex/efchallenges.html</w:t>
        </w:r>
      </w:hyperlink>
      <w:r w:rsidDel="00000000" w:rsidR="00000000" w:rsidRPr="00000000">
        <w:rPr>
          <w:rtl w:val="0"/>
        </w:rPr>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Executive Functions and Self-Regulation: An Evolutionary Neuropsychological Perspective, accessed February 11, 2026, </w:t>
      </w:r>
      <w:hyperlink r:id="rId10">
        <w:r w:rsidDel="00000000" w:rsidR="00000000" w:rsidRPr="00000000">
          <w:rPr>
            <w:rFonts w:ascii="Google Sans" w:cs="Google Sans" w:eastAsia="Google Sans" w:hAnsi="Google Sans"/>
            <w:color w:val="0000ee"/>
            <w:sz w:val="24"/>
            <w:szCs w:val="24"/>
            <w:u w:val="single"/>
            <w:rtl w:val="0"/>
          </w:rPr>
          <w:t xml:space="preserve">https://einsteinmed.edu/uploadedFiles/departments/neurology/Divisions/Child_Neurology/Child_Neurology_References/Executive_Fnc/Barkley.pdf</w:t>
        </w:r>
      </w:hyperlink>
      <w:r w:rsidDel="00000000" w:rsidR="00000000" w:rsidRPr="00000000">
        <w:rPr>
          <w:rtl w:val="0"/>
        </w:rPr>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Executive Skills-based Approach to Coaching Program ... - Peer TA, accessed February 11, 2026, </w:t>
      </w:r>
      <w:hyperlink r:id="rId11">
        <w:r w:rsidDel="00000000" w:rsidR="00000000" w:rsidRPr="00000000">
          <w:rPr>
            <w:rFonts w:ascii="Google Sans" w:cs="Google Sans" w:eastAsia="Google Sans" w:hAnsi="Google Sans"/>
            <w:color w:val="0000ee"/>
            <w:sz w:val="24"/>
            <w:szCs w:val="24"/>
            <w:u w:val="single"/>
            <w:rtl w:val="0"/>
          </w:rPr>
          <w:t xml:space="preserve">https://peerta.acf.hhs.gov/sites/default/files/public/uploaded_files/ES_BasedCoaching-508.pdf</w:t>
        </w:r>
      </w:hyperlink>
      <w:r w:rsidDel="00000000" w:rsidR="00000000" w:rsidRPr="00000000">
        <w:rPr>
          <w:rtl w:val="0"/>
        </w:rPr>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Executive-Skills Coaching and Behavioral ... - ERIC, accessed February 11, 2026, </w:t>
      </w:r>
      <w:hyperlink r:id="rId12">
        <w:r w:rsidDel="00000000" w:rsidR="00000000" w:rsidRPr="00000000">
          <w:rPr>
            <w:rFonts w:ascii="Google Sans" w:cs="Google Sans" w:eastAsia="Google Sans" w:hAnsi="Google Sans"/>
            <w:color w:val="0000ee"/>
            <w:sz w:val="24"/>
            <w:szCs w:val="24"/>
            <w:u w:val="single"/>
            <w:rtl w:val="0"/>
          </w:rPr>
          <w:t xml:space="preserve">https://files.eric.ed.gov/fulltext/ED580908.pdf</w:t>
        </w:r>
      </w:hyperlink>
      <w:r w:rsidDel="00000000" w:rsidR="00000000" w:rsidRPr="00000000">
        <w:rPr>
          <w:rtl w:val="0"/>
        </w:rPr>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 Skills - CHADD, accessed February 11, 2026, </w:t>
      </w:r>
      <w:hyperlink r:id="rId13">
        <w:r w:rsidDel="00000000" w:rsidR="00000000" w:rsidRPr="00000000">
          <w:rPr>
            <w:rFonts w:ascii="Google Sans" w:cs="Google Sans" w:eastAsia="Google Sans" w:hAnsi="Google Sans"/>
            <w:color w:val="0000ee"/>
            <w:sz w:val="24"/>
            <w:szCs w:val="24"/>
            <w:u w:val="single"/>
            <w:rtl w:val="0"/>
          </w:rPr>
          <w:t xml:space="preserve">https://chadd.org/about-adhd/executive-function-skills/</w:t>
        </w:r>
      </w:hyperlink>
      <w:r w:rsidDel="00000000" w:rsidR="00000000" w:rsidRPr="00000000">
        <w:rPr>
          <w:rtl w:val="0"/>
        </w:rPr>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The New Brown Executive Function/Attention Scales Presenter and Author Change in Understanding ADHD - Pearson Clinical Assessment, accessed February 11, 2026, </w:t>
      </w:r>
      <w:hyperlink r:id="rId14">
        <w:r w:rsidDel="00000000" w:rsidR="00000000" w:rsidRPr="00000000">
          <w:rPr>
            <w:rFonts w:ascii="Google Sans" w:cs="Google Sans" w:eastAsia="Google Sans" w:hAnsi="Google Sans"/>
            <w:color w:val="0000ee"/>
            <w:sz w:val="24"/>
            <w:szCs w:val="24"/>
            <w:u w:val="single"/>
            <w:rtl w:val="0"/>
          </w:rPr>
          <w:t xml:space="preserve">https://www.pearsonclinical.ca/content/dam/school/global/clinical/ca/assets/brown-efa/brown-efa-webinar-handouts-18-04-23.pdf</w:t>
        </w:r>
      </w:hyperlink>
      <w:r w:rsidDel="00000000" w:rsidR="00000000" w:rsidRPr="00000000">
        <w:rPr>
          <w:rtl w:val="0"/>
        </w:rPr>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Brown Model of ADD | PDF | Attention Deficit Hyperactivity Disorder | Executive Functions - Scribd, accessed February 11, 2026, </w:t>
      </w:r>
      <w:hyperlink r:id="rId15">
        <w:r w:rsidDel="00000000" w:rsidR="00000000" w:rsidRPr="00000000">
          <w:rPr>
            <w:rFonts w:ascii="Google Sans" w:cs="Google Sans" w:eastAsia="Google Sans" w:hAnsi="Google Sans"/>
            <w:color w:val="0000ee"/>
            <w:sz w:val="24"/>
            <w:szCs w:val="24"/>
            <w:u w:val="single"/>
            <w:rtl w:val="0"/>
          </w:rPr>
          <w:t xml:space="preserve">https://www.scribd.com/document/819085408/Brown-Model-of-ADD</w:t>
        </w:r>
      </w:hyperlink>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 Dawson, Ed.D. - Jack Hirose &amp; Associates, accessed February 11, 2026, </w:t>
      </w:r>
      <w:hyperlink r:id="rId16">
        <w:r w:rsidDel="00000000" w:rsidR="00000000" w:rsidRPr="00000000">
          <w:rPr>
            <w:rFonts w:ascii="Google Sans" w:cs="Google Sans" w:eastAsia="Google Sans" w:hAnsi="Google Sans"/>
            <w:color w:val="0000ee"/>
            <w:sz w:val="24"/>
            <w:szCs w:val="24"/>
            <w:u w:val="single"/>
            <w:rtl w:val="0"/>
          </w:rPr>
          <w:t xml:space="preserve">https://webinars.jackhirose.com/wp-content/uploads/2021/04/Dawson-Handout-Package.pdf</w:t>
        </w:r>
      </w:hyperlink>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Executive Skills Questionnaire — Peg Dawson &amp; Richard Guare Step I - New York State PTA, accessed February 11, 2026, </w:t>
      </w:r>
      <w:hyperlink r:id="rId17">
        <w:r w:rsidDel="00000000" w:rsidR="00000000" w:rsidRPr="00000000">
          <w:rPr>
            <w:rFonts w:ascii="Google Sans" w:cs="Google Sans" w:eastAsia="Google Sans" w:hAnsi="Google Sans"/>
            <w:color w:val="0000ee"/>
            <w:sz w:val="24"/>
            <w:szCs w:val="24"/>
            <w:u w:val="single"/>
            <w:rtl w:val="0"/>
          </w:rPr>
          <w:t xml:space="preserve">https://nyspta.org/wp-content/uploads/2017/08/Conv17-305-dawson-executive-skills-questionnaire.pdf</w:t>
        </w:r>
      </w:hyperlink>
      <w:r w:rsidDel="00000000" w:rsidR="00000000" w:rsidRPr="00000000">
        <w:rPr>
          <w:rtl w:val="0"/>
        </w:rPr>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Reproducible forms for Executive Skills in Children and Adolescents ..., accessed February 11, 2026, </w:t>
      </w:r>
      <w:hyperlink r:id="rId18">
        <w:r w:rsidDel="00000000" w:rsidR="00000000" w:rsidRPr="00000000">
          <w:rPr>
            <w:rFonts w:ascii="Google Sans" w:cs="Google Sans" w:eastAsia="Google Sans" w:hAnsi="Google Sans"/>
            <w:color w:val="0000ee"/>
            <w:sz w:val="24"/>
            <w:szCs w:val="24"/>
            <w:u w:val="single"/>
            <w:rtl w:val="0"/>
          </w:rPr>
          <w:t xml:space="preserve">https://cms2.revize.com/revize/augustaschools/Executive%20Functioning%20Reproducable%20Forms.pdf</w:t>
        </w:r>
      </w:hyperlink>
      <w:r w:rsidDel="00000000" w:rsidR="00000000" w:rsidRPr="00000000">
        <w:rPr>
          <w:rtl w:val="0"/>
        </w:rPr>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Coaching Intake Form Template - Bonsai, accessed February 11, 2026, </w:t>
      </w:r>
      <w:hyperlink r:id="rId19">
        <w:r w:rsidDel="00000000" w:rsidR="00000000" w:rsidRPr="00000000">
          <w:rPr>
            <w:rFonts w:ascii="Google Sans" w:cs="Google Sans" w:eastAsia="Google Sans" w:hAnsi="Google Sans"/>
            <w:color w:val="0000ee"/>
            <w:sz w:val="24"/>
            <w:szCs w:val="24"/>
            <w:u w:val="single"/>
            <w:rtl w:val="0"/>
          </w:rPr>
          <w:t xml:space="preserve">https://www.hellobonsai.com/form-template/executive-coaching-intake</w:t>
        </w:r>
      </w:hyperlink>
      <w:r w:rsidDel="00000000" w:rsidR="00000000" w:rsidRPr="00000000">
        <w:rPr>
          <w:rtl w:val="0"/>
        </w:rPr>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coaching intake form (free template) - Content Snare, accessed February 11, 2026, </w:t>
      </w:r>
      <w:hyperlink r:id="rId20">
        <w:r w:rsidDel="00000000" w:rsidR="00000000" w:rsidRPr="00000000">
          <w:rPr>
            <w:rFonts w:ascii="Google Sans" w:cs="Google Sans" w:eastAsia="Google Sans" w:hAnsi="Google Sans"/>
            <w:color w:val="0000ee"/>
            <w:sz w:val="24"/>
            <w:szCs w:val="24"/>
            <w:u w:val="single"/>
            <w:rtl w:val="0"/>
          </w:rPr>
          <w:t xml:space="preserve">https://contentsnare.com/executive-coaching-intake-form/</w:t>
        </w:r>
      </w:hyperlink>
      <w:r w:rsidDel="00000000" w:rsidR="00000000" w:rsidRPr="00000000">
        <w:rPr>
          <w:rtl w:val="0"/>
        </w:rPr>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ICF Core Competencies - International Coaching Federation, accessed February 11, 2026, </w:t>
      </w:r>
      <w:hyperlink r:id="rId21">
        <w:r w:rsidDel="00000000" w:rsidR="00000000" w:rsidRPr="00000000">
          <w:rPr>
            <w:rFonts w:ascii="Google Sans" w:cs="Google Sans" w:eastAsia="Google Sans" w:hAnsi="Google Sans"/>
            <w:color w:val="0000ee"/>
            <w:sz w:val="24"/>
            <w:szCs w:val="24"/>
            <w:u w:val="single"/>
            <w:rtl w:val="0"/>
          </w:rPr>
          <w:t xml:space="preserve">https://coachingfederation.org/credentialing/coaching-competencies/icf-core-competencies/</w:t>
        </w:r>
      </w:hyperlink>
      <w:r w:rsidDel="00000000" w:rsidR="00000000" w:rsidRPr="00000000">
        <w:rPr>
          <w:rtl w:val="0"/>
        </w:rPr>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 PAAC, accessed February 11, 2026, </w:t>
      </w:r>
      <w:hyperlink r:id="rId22">
        <w:r w:rsidDel="00000000" w:rsidR="00000000" w:rsidRPr="00000000">
          <w:rPr>
            <w:rFonts w:ascii="Google Sans" w:cs="Google Sans" w:eastAsia="Google Sans" w:hAnsi="Google Sans"/>
            <w:color w:val="0000ee"/>
            <w:sz w:val="24"/>
            <w:szCs w:val="24"/>
            <w:u w:val="single"/>
            <w:rtl w:val="0"/>
          </w:rPr>
          <w:t xml:space="preserve">https://paaccoaches.org/ethics/</w:t>
        </w:r>
      </w:hyperlink>
      <w:r w:rsidDel="00000000" w:rsidR="00000000" w:rsidRPr="00000000">
        <w:rPr>
          <w:rtl w:val="0"/>
        </w:rPr>
      </w:r>
    </w:p>
    <w:p w:rsidR="00000000" w:rsidDel="00000000" w:rsidP="00000000" w:rsidRDefault="00000000" w:rsidRPr="00000000" w14:paraId="0000014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 Squarespace, accessed February 11, 2026, </w:t>
      </w:r>
      <w:hyperlink r:id="rId23">
        <w:r w:rsidDel="00000000" w:rsidR="00000000" w:rsidRPr="00000000">
          <w:rPr>
            <w:rFonts w:ascii="Google Sans" w:cs="Google Sans" w:eastAsia="Google Sans" w:hAnsi="Google Sans"/>
            <w:color w:val="0000ee"/>
            <w:sz w:val="24"/>
            <w:szCs w:val="24"/>
            <w:u w:val="single"/>
            <w:rtl w:val="0"/>
          </w:rPr>
          <w:t xml:space="preserve">https://static1.squarespace.com/static/59381bf2e4fcb5dcf29c4819/t/5cdf042efcc6970001194c3c/1558119470560/PAAC+Code+of+Ethics.pdf</w:t>
        </w:r>
      </w:hyperlink>
      <w:r w:rsidDel="00000000" w:rsidR="00000000" w:rsidRPr="00000000">
        <w:rPr>
          <w:rtl w:val="0"/>
        </w:rPr>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ICF Sample Coaching Agreement, accessed February 11, 2026, </w:t>
      </w:r>
      <w:hyperlink r:id="rId24">
        <w:r w:rsidDel="00000000" w:rsidR="00000000" w:rsidRPr="00000000">
          <w:rPr>
            <w:rFonts w:ascii="Google Sans" w:cs="Google Sans" w:eastAsia="Google Sans" w:hAnsi="Google Sans"/>
            <w:color w:val="0000ee"/>
            <w:sz w:val="24"/>
            <w:szCs w:val="24"/>
            <w:u w:val="single"/>
            <w:rtl w:val="0"/>
          </w:rPr>
          <w:t xml:space="preserve">https://www.coachingfederation.lu/fileadmin/user_upload/Sample_ICF_Coaching_Agreement.pdf</w:t>
        </w:r>
      </w:hyperlink>
      <w:r w:rsidDel="00000000" w:rsidR="00000000" w:rsidRPr="00000000">
        <w:rPr>
          <w:rtl w:val="0"/>
        </w:rPr>
      </w:r>
    </w:p>
    <w:p w:rsidR="00000000" w:rsidDel="00000000" w:rsidP="00000000" w:rsidRDefault="00000000" w:rsidRPr="00000000" w14:paraId="0000014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ICF Ethical Resources | Coaching Ethics and Standards - International Coaching Federation, accessed February 11, 2026, </w:t>
      </w:r>
      <w:hyperlink r:id="rId25">
        <w:r w:rsidDel="00000000" w:rsidR="00000000" w:rsidRPr="00000000">
          <w:rPr>
            <w:rFonts w:ascii="Google Sans" w:cs="Google Sans" w:eastAsia="Google Sans" w:hAnsi="Google Sans"/>
            <w:color w:val="0000ee"/>
            <w:sz w:val="24"/>
            <w:szCs w:val="24"/>
            <w:u w:val="single"/>
            <w:rtl w:val="0"/>
          </w:rPr>
          <w:t xml:space="preserve">https://coachingfederation.org/credentialing/coaching-ethics/icf-ethical-resources/</w:t>
        </w:r>
      </w:hyperlink>
      <w:r w:rsidDel="00000000" w:rsidR="00000000" w:rsidRPr="00000000">
        <w:rPr>
          <w:rtl w:val="0"/>
        </w:rPr>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FAMlLY-CENTERED - Family-Centered Coaching, accessed February 11, 2026, </w:t>
      </w:r>
      <w:hyperlink r:id="rId26">
        <w:r w:rsidDel="00000000" w:rsidR="00000000" w:rsidRPr="00000000">
          <w:rPr>
            <w:rFonts w:ascii="Google Sans" w:cs="Google Sans" w:eastAsia="Google Sans" w:hAnsi="Google Sans"/>
            <w:color w:val="0000ee"/>
            <w:sz w:val="24"/>
            <w:szCs w:val="24"/>
            <w:u w:val="single"/>
            <w:rtl w:val="0"/>
          </w:rPr>
          <w:t xml:space="preserve">https://familycenteredcoaching.org/wp-content/uploads/2020/04/FamilyCenteredCoaching_Toolkit_V1R5_WebReady.pdf</w:t>
        </w:r>
      </w:hyperlink>
      <w:r w:rsidDel="00000000" w:rsidR="00000000" w:rsidRPr="00000000">
        <w:rPr>
          <w:rtl w:val="0"/>
        </w:rPr>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ICF Code of Ethics | International Coaching Federation, accessed February 11, 2026, </w:t>
      </w:r>
      <w:hyperlink r:id="rId27">
        <w:r w:rsidDel="00000000" w:rsidR="00000000" w:rsidRPr="00000000">
          <w:rPr>
            <w:rFonts w:ascii="Google Sans" w:cs="Google Sans" w:eastAsia="Google Sans" w:hAnsi="Google Sans"/>
            <w:color w:val="0000ee"/>
            <w:sz w:val="24"/>
            <w:szCs w:val="24"/>
            <w:u w:val="single"/>
            <w:rtl w:val="0"/>
          </w:rPr>
          <w:t xml:space="preserve">https://coachingfederation.org/credentialing/coaching-ethics/icf-code-of-ethics/</w:t>
        </w:r>
      </w:hyperlink>
      <w:r w:rsidDel="00000000" w:rsidR="00000000" w:rsidRPr="00000000">
        <w:rPr>
          <w:rtl w:val="0"/>
        </w:rPr>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an executive function coaching session for students with ADHD (step-by-step instructions) - YouTube, accessed February 11, 2026, </w:t>
      </w:r>
      <w:hyperlink r:id="rId28">
        <w:r w:rsidDel="00000000" w:rsidR="00000000" w:rsidRPr="00000000">
          <w:rPr>
            <w:rFonts w:ascii="Google Sans" w:cs="Google Sans" w:eastAsia="Google Sans" w:hAnsi="Google Sans"/>
            <w:color w:val="0000ee"/>
            <w:sz w:val="24"/>
            <w:szCs w:val="24"/>
            <w:u w:val="single"/>
            <w:rtl w:val="0"/>
          </w:rPr>
          <w:t xml:space="preserve">https://www.youtube.com/watch?v=U0AM9xsFrRE</w:t>
        </w:r>
      </w:hyperlink>
      <w:r w:rsidDel="00000000" w:rsidR="00000000" w:rsidRPr="00000000">
        <w:rPr>
          <w:rtl w:val="0"/>
        </w:rPr>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FREE Executive Functioning Activities - The Pathway 2 Success, accessed February 11, 2026, </w:t>
      </w:r>
      <w:hyperlink r:id="rId29">
        <w:r w:rsidDel="00000000" w:rsidR="00000000" w:rsidRPr="00000000">
          <w:rPr>
            <w:rFonts w:ascii="Google Sans" w:cs="Google Sans" w:eastAsia="Google Sans" w:hAnsi="Google Sans"/>
            <w:color w:val="0000ee"/>
            <w:sz w:val="24"/>
            <w:szCs w:val="24"/>
            <w:u w:val="single"/>
            <w:rtl w:val="0"/>
          </w:rPr>
          <w:t xml:space="preserve">https://www.thepathway2success.com/9-free-executive-functioning-activities/</w:t>
        </w:r>
      </w:hyperlink>
      <w:r w:rsidDel="00000000" w:rsidR="00000000" w:rsidRPr="00000000">
        <w:rPr>
          <w:rtl w:val="0"/>
        </w:rPr>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Executive Functioning Coaching Helps Neurodivergent Young Adults Thrive, accessed February 11, 2026, </w:t>
      </w:r>
      <w:hyperlink r:id="rId30">
        <w:r w:rsidDel="00000000" w:rsidR="00000000" w:rsidRPr="00000000">
          <w:rPr>
            <w:rFonts w:ascii="Google Sans" w:cs="Google Sans" w:eastAsia="Google Sans" w:hAnsi="Google Sans"/>
            <w:color w:val="0000ee"/>
            <w:sz w:val="24"/>
            <w:szCs w:val="24"/>
            <w:u w:val="single"/>
            <w:rtl w:val="0"/>
          </w:rPr>
          <w:t xml:space="preserve">https://thedorm.com/blog/executive-functioning-coaching-young-adults/</w:t>
        </w:r>
      </w:hyperlink>
      <w:r w:rsidDel="00000000" w:rsidR="00000000" w:rsidRPr="00000000">
        <w:rPr>
          <w:rtl w:val="0"/>
        </w:rPr>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 Skills Checklists for Students [Free PDF Download], accessed February 11, 2026, </w:t>
      </w:r>
      <w:hyperlink r:id="rId31">
        <w:r w:rsidDel="00000000" w:rsidR="00000000" w:rsidRPr="00000000">
          <w:rPr>
            <w:rFonts w:ascii="Google Sans" w:cs="Google Sans" w:eastAsia="Google Sans" w:hAnsi="Google Sans"/>
            <w:color w:val="0000ee"/>
            <w:sz w:val="24"/>
            <w:szCs w:val="24"/>
            <w:u w:val="single"/>
            <w:rtl w:val="0"/>
          </w:rPr>
          <w:t xml:space="preserve">https://effectivestudents.com/articles/executive-function-skills-checklists-for-students-free-pdf-download/</w:t>
        </w:r>
      </w:hyperlink>
      <w:r w:rsidDel="00000000" w:rsidR="00000000" w:rsidRPr="00000000">
        <w:rPr>
          <w:rtl w:val="0"/>
        </w:rPr>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Activities Guide: Enhancing &amp; Practicing Executive Function Skills, accessed February 11, 2026, </w:t>
      </w:r>
      <w:hyperlink r:id="rId32">
        <w:r w:rsidDel="00000000" w:rsidR="00000000" w:rsidRPr="00000000">
          <w:rPr>
            <w:rFonts w:ascii="Google Sans" w:cs="Google Sans" w:eastAsia="Google Sans" w:hAnsi="Google Sans"/>
            <w:color w:val="0000ee"/>
            <w:sz w:val="24"/>
            <w:szCs w:val="24"/>
            <w:u w:val="single"/>
            <w:rtl w:val="0"/>
          </w:rPr>
          <w:t xml:space="preserve">https://developingchild.harvard.edu/resources/handouts-tools/activities-guide-enhancing-and-practicing-executive-function-skills/</w:t>
        </w:r>
      </w:hyperlink>
      <w:r w:rsidDel="00000000" w:rsidR="00000000" w:rsidRPr="00000000">
        <w:rPr>
          <w:rtl w:val="0"/>
        </w:rPr>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6 Best Side Hustles for Teachers? - The Executive Function Coaching Academy, accessed February 11, 2026, </w:t>
      </w:r>
      <w:hyperlink r:id="rId33">
        <w:r w:rsidDel="00000000" w:rsidR="00000000" w:rsidRPr="00000000">
          <w:rPr>
            <w:rFonts w:ascii="Google Sans" w:cs="Google Sans" w:eastAsia="Google Sans" w:hAnsi="Google Sans"/>
            <w:color w:val="0000ee"/>
            <w:sz w:val="24"/>
            <w:szCs w:val="24"/>
            <w:u w:val="single"/>
            <w:rtl w:val="0"/>
          </w:rPr>
          <w:t xml:space="preserve">https://www.executivefunctioncoachingacademy.com/post/side-hustles</w:t>
        </w:r>
      </w:hyperlink>
      <w:r w:rsidDel="00000000" w:rsidR="00000000" w:rsidRPr="00000000">
        <w:rPr>
          <w:rtl w:val="0"/>
        </w:rPr>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your executive function coaching practice in 3 steps, accessed February 11, 2026, </w:t>
      </w:r>
      <w:hyperlink r:id="rId34">
        <w:r w:rsidDel="00000000" w:rsidR="00000000" w:rsidRPr="00000000">
          <w:rPr>
            <w:rFonts w:ascii="Google Sans" w:cs="Google Sans" w:eastAsia="Google Sans" w:hAnsi="Google Sans"/>
            <w:color w:val="0000ee"/>
            <w:sz w:val="24"/>
            <w:szCs w:val="24"/>
            <w:u w:val="single"/>
            <w:rtl w:val="0"/>
          </w:rPr>
          <w:t xml:space="preserve">https://www.executivefunctioncoachingacademy.com/post/start</w:t>
        </w:r>
      </w:hyperlink>
      <w:r w:rsidDel="00000000" w:rsidR="00000000" w:rsidRPr="00000000">
        <w:rPr>
          <w:rtl w:val="0"/>
        </w:rPr>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Coaching Pricing: The Complete Guide (2025) - Accountability Now, accessed February 11, 2026, </w:t>
      </w:r>
      <w:hyperlink r:id="rId35">
        <w:r w:rsidDel="00000000" w:rsidR="00000000" w:rsidRPr="00000000">
          <w:rPr>
            <w:rFonts w:ascii="Google Sans" w:cs="Google Sans" w:eastAsia="Google Sans" w:hAnsi="Google Sans"/>
            <w:color w:val="0000ee"/>
            <w:sz w:val="24"/>
            <w:szCs w:val="24"/>
            <w:u w:val="single"/>
            <w:rtl w:val="0"/>
          </w:rPr>
          <w:t xml:space="preserve">https://accountabilitynow.net/executive-coaching-pricing/</w:t>
        </w:r>
      </w:hyperlink>
      <w:r w:rsidDel="00000000" w:rsidR="00000000" w:rsidRPr="00000000">
        <w:rPr>
          <w:rtl w:val="0"/>
        </w:rPr>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an Online Coaching Business in 2025, accessed February 11, 2026, </w:t>
      </w:r>
      <w:hyperlink r:id="rId36">
        <w:r w:rsidDel="00000000" w:rsidR="00000000" w:rsidRPr="00000000">
          <w:rPr>
            <w:rFonts w:ascii="Google Sans" w:cs="Google Sans" w:eastAsia="Google Sans" w:hAnsi="Google Sans"/>
            <w:color w:val="0000ee"/>
            <w:sz w:val="24"/>
            <w:szCs w:val="24"/>
            <w:u w:val="single"/>
            <w:rtl w:val="0"/>
          </w:rPr>
          <w:t xml:space="preserve">https://www.stephaniefiteni.com/coaching-business/online-coaching-business/</w:t>
        </w:r>
      </w:hyperlink>
      <w:r w:rsidDel="00000000" w:rsidR="00000000" w:rsidRPr="00000000">
        <w:rPr>
          <w:rtl w:val="0"/>
        </w:rPr>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a 6-Figure ADHD Coach (+top certifications) - Luisa Zhou, accessed February 11, 2026, </w:t>
      </w:r>
      <w:hyperlink r:id="rId37">
        <w:r w:rsidDel="00000000" w:rsidR="00000000" w:rsidRPr="00000000">
          <w:rPr>
            <w:rFonts w:ascii="Google Sans" w:cs="Google Sans" w:eastAsia="Google Sans" w:hAnsi="Google Sans"/>
            <w:color w:val="0000ee"/>
            <w:sz w:val="24"/>
            <w:szCs w:val="24"/>
            <w:u w:val="single"/>
            <w:rtl w:val="0"/>
          </w:rPr>
          <w:t xml:space="preserve">https://luisazhou.com/blog/become-an-adhd-coach/</w:t>
        </w:r>
      </w:hyperlink>
      <w:r w:rsidDel="00000000" w:rsidR="00000000" w:rsidRPr="00000000">
        <w:rPr>
          <w:rtl w:val="0"/>
        </w:rPr>
      </w:r>
    </w:p>
    <w:p w:rsidR="00000000" w:rsidDel="00000000" w:rsidP="00000000" w:rsidRDefault="00000000" w:rsidRPr="00000000" w14:paraId="0000015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Coaching Package Examples That Will Make You Highly Profitable, accessed February 11, 2026, </w:t>
      </w:r>
      <w:hyperlink r:id="rId38">
        <w:r w:rsidDel="00000000" w:rsidR="00000000" w:rsidRPr="00000000">
          <w:rPr>
            <w:rFonts w:ascii="Google Sans" w:cs="Google Sans" w:eastAsia="Google Sans" w:hAnsi="Google Sans"/>
            <w:color w:val="0000ee"/>
            <w:sz w:val="24"/>
            <w:szCs w:val="24"/>
            <w:u w:val="single"/>
            <w:rtl w:val="0"/>
          </w:rPr>
          <w:t xml:space="preserve">https://www.stephaniefiteni.com/coaching-business/coaching-packages-examples/</w:t>
        </w:r>
      </w:hyperlink>
      <w:r w:rsidDel="00000000" w:rsidR="00000000" w:rsidRPr="00000000">
        <w:rPr>
          <w:rtl w:val="0"/>
        </w:rPr>
      </w:r>
    </w:p>
    <w:p w:rsidR="00000000" w:rsidDel="00000000" w:rsidP="00000000" w:rsidRDefault="00000000" w:rsidRPr="00000000" w14:paraId="0000015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Liability Insurance for Coaches: Do You Need It?, accessed February 11, 2026, </w:t>
      </w:r>
      <w:hyperlink r:id="rId39">
        <w:r w:rsidDel="00000000" w:rsidR="00000000" w:rsidRPr="00000000">
          <w:rPr>
            <w:rFonts w:ascii="Google Sans" w:cs="Google Sans" w:eastAsia="Google Sans" w:hAnsi="Google Sans"/>
            <w:color w:val="0000ee"/>
            <w:sz w:val="24"/>
            <w:szCs w:val="24"/>
            <w:u w:val="single"/>
            <w:rtl w:val="0"/>
          </w:rPr>
          <w:t xml:space="preserve">https://www.coachtrainingedu.com/blog/need-for-professional-liability-insurance-in-coaching/</w:t>
        </w:r>
      </w:hyperlink>
      <w:r w:rsidDel="00000000" w:rsidR="00000000" w:rsidRPr="00000000">
        <w:rPr>
          <w:rtl w:val="0"/>
        </w:rPr>
      </w:r>
    </w:p>
    <w:p w:rsidR="00000000" w:rsidDel="00000000" w:rsidP="00000000" w:rsidRDefault="00000000" w:rsidRPr="00000000" w14:paraId="0000015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One Page Business Plan For Coaches and Consultants-ENT | PDF - Scribd, accessed February 11, 2026, </w:t>
      </w:r>
      <w:hyperlink r:id="rId40">
        <w:r w:rsidDel="00000000" w:rsidR="00000000" w:rsidRPr="00000000">
          <w:rPr>
            <w:rFonts w:ascii="Google Sans" w:cs="Google Sans" w:eastAsia="Google Sans" w:hAnsi="Google Sans"/>
            <w:color w:val="0000ee"/>
            <w:sz w:val="24"/>
            <w:szCs w:val="24"/>
            <w:u w:val="single"/>
            <w:rtl w:val="0"/>
          </w:rPr>
          <w:t xml:space="preserve">https://www.scribd.com/document/547244357/The-One-Page-Business-Plan-for-Coaches-and-Consultants-ENT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cribd.com/document/547244357/The-One-Page-Business-Plan-for-Coaches-and-Consultants-ENT" TargetMode="External"/><Relationship Id="rId20" Type="http://schemas.openxmlformats.org/officeDocument/2006/relationships/hyperlink" Target="https://contentsnare.com/executive-coaching-intake-form/" TargetMode="External"/><Relationship Id="rId22" Type="http://schemas.openxmlformats.org/officeDocument/2006/relationships/hyperlink" Target="https://paaccoaches.org/ethics/" TargetMode="External"/><Relationship Id="rId21" Type="http://schemas.openxmlformats.org/officeDocument/2006/relationships/hyperlink" Target="https://coachingfederation.org/credentialing/coaching-competencies/icf-core-competencies/" TargetMode="External"/><Relationship Id="rId24" Type="http://schemas.openxmlformats.org/officeDocument/2006/relationships/hyperlink" Target="https://www.coachingfederation.lu/fileadmin/user_upload/Sample_ICF_Coaching_Agreement.pdf" TargetMode="External"/><Relationship Id="rId23" Type="http://schemas.openxmlformats.org/officeDocument/2006/relationships/hyperlink" Target="https://static1.squarespace.com/static/59381bf2e4fcb5dcf29c4819/t/5cdf042efcc6970001194c3c/1558119470560/PAAC+Code+of+Ethic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ebteaching.com/flex/efchallenges.html" TargetMode="External"/><Relationship Id="rId26" Type="http://schemas.openxmlformats.org/officeDocument/2006/relationships/hyperlink" Target="https://familycenteredcoaching.org/wp-content/uploads/2020/04/FamilyCenteredCoaching_Toolkit_V1R5_WebReady.pdf" TargetMode="External"/><Relationship Id="rId25" Type="http://schemas.openxmlformats.org/officeDocument/2006/relationships/hyperlink" Target="https://coachingfederation.org/credentialing/coaching-ethics/icf-ethical-resources/" TargetMode="External"/><Relationship Id="rId28" Type="http://schemas.openxmlformats.org/officeDocument/2006/relationships/hyperlink" Target="https://www.youtube.com/watch?v=U0AM9xsFrRE" TargetMode="External"/><Relationship Id="rId27" Type="http://schemas.openxmlformats.org/officeDocument/2006/relationships/hyperlink" Target="https://coachingfederation.org/credentialing/coaching-ethics/icf-code-of-ethics/" TargetMode="External"/><Relationship Id="rId5" Type="http://schemas.openxmlformats.org/officeDocument/2006/relationships/styles" Target="styles.xml"/><Relationship Id="rId6" Type="http://schemas.openxmlformats.org/officeDocument/2006/relationships/hyperlink" Target="https://www.russellbarkley.org/factsheets/ADHD_EF_and_SR.pdf" TargetMode="External"/><Relationship Id="rId29" Type="http://schemas.openxmlformats.org/officeDocument/2006/relationships/hyperlink" Target="https://www.thepathway2success.com/9-free-executive-functioning-activities/" TargetMode="External"/><Relationship Id="rId7" Type="http://schemas.openxmlformats.org/officeDocument/2006/relationships/hyperlink" Target="https://developingchild.harvard.edu/resource-guides/guide-executive-function/" TargetMode="External"/><Relationship Id="rId8" Type="http://schemas.openxmlformats.org/officeDocument/2006/relationships/hyperlink" Target="https://children.wi.gov/Documents/Harvard%20Parenting%20Resource.pdf" TargetMode="External"/><Relationship Id="rId31" Type="http://schemas.openxmlformats.org/officeDocument/2006/relationships/hyperlink" Target="https://effectivestudents.com/articles/executive-function-skills-checklists-for-students-free-pdf-download/" TargetMode="External"/><Relationship Id="rId30" Type="http://schemas.openxmlformats.org/officeDocument/2006/relationships/hyperlink" Target="https://thedorm.com/blog/executive-functioning-coaching-young-adults/" TargetMode="External"/><Relationship Id="rId11" Type="http://schemas.openxmlformats.org/officeDocument/2006/relationships/hyperlink" Target="https://peerta.acf.hhs.gov/sites/default/files/public/uploaded_files/ES_BasedCoaching-508.pdf" TargetMode="External"/><Relationship Id="rId33" Type="http://schemas.openxmlformats.org/officeDocument/2006/relationships/hyperlink" Target="https://www.executivefunctioncoachingacademy.com/post/side-hustles" TargetMode="External"/><Relationship Id="rId10" Type="http://schemas.openxmlformats.org/officeDocument/2006/relationships/hyperlink" Target="https://einsteinmed.edu/uploadedFiles/departments/neurology/Divisions/Child_Neurology/Child_Neurology_References/Executive_Fnc/Barkley.pdf" TargetMode="External"/><Relationship Id="rId32" Type="http://schemas.openxmlformats.org/officeDocument/2006/relationships/hyperlink" Target="https://developingchild.harvard.edu/resources/handouts-tools/activities-guide-enhancing-and-practicing-executive-function-skills/" TargetMode="External"/><Relationship Id="rId13" Type="http://schemas.openxmlformats.org/officeDocument/2006/relationships/hyperlink" Target="https://chadd.org/about-adhd/executive-function-skills/" TargetMode="External"/><Relationship Id="rId35" Type="http://schemas.openxmlformats.org/officeDocument/2006/relationships/hyperlink" Target="https://accountabilitynow.net/executive-coaching-pricing/" TargetMode="External"/><Relationship Id="rId12" Type="http://schemas.openxmlformats.org/officeDocument/2006/relationships/hyperlink" Target="https://files.eric.ed.gov/fulltext/ED580908.pdf" TargetMode="External"/><Relationship Id="rId34" Type="http://schemas.openxmlformats.org/officeDocument/2006/relationships/hyperlink" Target="https://www.executivefunctioncoachingacademy.com/post/start" TargetMode="External"/><Relationship Id="rId15" Type="http://schemas.openxmlformats.org/officeDocument/2006/relationships/hyperlink" Target="https://www.scribd.com/document/819085408/Brown-Model-of-ADD" TargetMode="External"/><Relationship Id="rId37" Type="http://schemas.openxmlformats.org/officeDocument/2006/relationships/hyperlink" Target="https://luisazhou.com/blog/become-an-adhd-coach/" TargetMode="External"/><Relationship Id="rId14" Type="http://schemas.openxmlformats.org/officeDocument/2006/relationships/hyperlink" Target="https://www.pearsonclinical.ca/content/dam/school/global/clinical/ca/assets/brown-efa/brown-efa-webinar-handouts-18-04-23.pdf" TargetMode="External"/><Relationship Id="rId36" Type="http://schemas.openxmlformats.org/officeDocument/2006/relationships/hyperlink" Target="https://www.stephaniefiteni.com/coaching-business/online-coaching-business/" TargetMode="External"/><Relationship Id="rId17" Type="http://schemas.openxmlformats.org/officeDocument/2006/relationships/hyperlink" Target="https://nyspta.org/wp-content/uploads/2017/08/Conv17-305-dawson-executive-skills-questionnaire.pdf" TargetMode="External"/><Relationship Id="rId39" Type="http://schemas.openxmlformats.org/officeDocument/2006/relationships/hyperlink" Target="https://www.coachtrainingedu.com/blog/need-for-professional-liability-insurance-in-coaching/" TargetMode="External"/><Relationship Id="rId16" Type="http://schemas.openxmlformats.org/officeDocument/2006/relationships/hyperlink" Target="https://webinars.jackhirose.com/wp-content/uploads/2021/04/Dawson-Handout-Package.pdf" TargetMode="External"/><Relationship Id="rId38" Type="http://schemas.openxmlformats.org/officeDocument/2006/relationships/hyperlink" Target="https://www.stephaniefiteni.com/coaching-business/coaching-packages-examples/" TargetMode="External"/><Relationship Id="rId19" Type="http://schemas.openxmlformats.org/officeDocument/2006/relationships/hyperlink" Target="https://www.hellobonsai.com/form-template/executive-coaching-intake" TargetMode="External"/><Relationship Id="rId18" Type="http://schemas.openxmlformats.org/officeDocument/2006/relationships/hyperlink" Target="https://cms2.revize.com/revize/augustaschools/Executive%20Functioning%20Reproducable%20Form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